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CCA" w:rsidRPr="00451CCA" w:rsidRDefault="00451CCA" w:rsidP="00451CCA">
      <w:pPr>
        <w:spacing w:line="360" w:lineRule="auto"/>
        <w:jc w:val="center"/>
        <w:rPr>
          <w:rFonts w:ascii="黑体" w:eastAsia="黑体" w:hAnsi="黑体"/>
          <w:color w:val="00B0F0"/>
          <w:sz w:val="24"/>
        </w:rPr>
      </w:pPr>
      <w:r w:rsidRPr="00451CCA">
        <w:rPr>
          <w:rFonts w:ascii="黑体" w:eastAsia="黑体" w:hAnsi="黑体"/>
          <w:b/>
          <w:bCs/>
          <w:noProof/>
          <w:color w:val="00B0F0"/>
          <w:sz w:val="40"/>
          <w:szCs w:val="32"/>
        </w:rPr>
        <w:drawing>
          <wp:anchor distT="0" distB="0" distL="114300" distR="114300" simplePos="0" relativeHeight="251659264" behindDoc="0" locked="0" layoutInCell="1" allowOverlap="1" wp14:anchorId="5889EC9D" wp14:editId="3E471A41">
            <wp:simplePos x="0" y="0"/>
            <wp:positionH relativeFrom="page">
              <wp:posOffset>12001500</wp:posOffset>
            </wp:positionH>
            <wp:positionV relativeFrom="topMargin">
              <wp:posOffset>11404600</wp:posOffset>
            </wp:positionV>
            <wp:extent cx="431800" cy="368300"/>
            <wp:effectExtent l="0" t="0" r="6350" b="0"/>
            <wp:wrapNone/>
            <wp:docPr id="313" name="图片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36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51CCA">
        <w:rPr>
          <w:rFonts w:ascii="黑体" w:eastAsia="黑体" w:hAnsi="黑体"/>
          <w:b/>
          <w:bCs/>
          <w:color w:val="00B0F0"/>
          <w:sz w:val="40"/>
          <w:szCs w:val="32"/>
          <w:lang w:val="zh-CN"/>
        </w:rPr>
        <w:t>专题</w:t>
      </w:r>
      <w:bookmarkStart w:id="0" w:name="_GoBack"/>
      <w:r w:rsidRPr="00451CCA">
        <w:rPr>
          <w:rFonts w:ascii="黑体" w:eastAsia="黑体" w:hAnsi="黑体"/>
          <w:b/>
          <w:bCs/>
          <w:color w:val="00B0F0"/>
          <w:sz w:val="40"/>
          <w:szCs w:val="32"/>
          <w:lang w:val="zh-CN"/>
        </w:rPr>
        <w:t>21 欧姆定律的动态电路分析</w:t>
      </w:r>
    </w:p>
    <w:bookmarkEnd w:id="0"/>
    <w:p w:rsidR="00451CCA" w:rsidRDefault="00451CCA" w:rsidP="00451CCA">
      <w:pPr>
        <w:spacing w:line="360" w:lineRule="auto"/>
      </w:pPr>
      <w:r>
        <w:rPr>
          <w:noProof/>
        </w:rPr>
        <w:drawing>
          <wp:inline distT="0" distB="0" distL="0" distR="0">
            <wp:extent cx="6191250" cy="295275"/>
            <wp:effectExtent l="0" t="0" r="0" b="9525"/>
            <wp:docPr id="312" name="图片 3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CCA" w:rsidRDefault="00451CCA" w:rsidP="00451CCA">
      <w:pPr>
        <w:spacing w:line="360" w:lineRule="auto"/>
        <w:rPr>
          <w:b/>
          <w:bCs/>
          <w:sz w:val="24"/>
          <w:lang w:val="zh-CN"/>
        </w:rPr>
      </w:pPr>
      <w:r>
        <w:rPr>
          <w:rFonts w:hint="eastAsia"/>
          <w:b/>
          <w:bCs/>
          <w:sz w:val="24"/>
          <w:lang w:val="zh-CN"/>
        </w:rPr>
        <w:t>一、动态电路的定性分析</w:t>
      </w:r>
    </w:p>
    <w:p w:rsidR="00451CCA" w:rsidRDefault="00451CCA" w:rsidP="00451CCA">
      <w:pPr>
        <w:spacing w:line="360" w:lineRule="auto"/>
        <w:ind w:firstLineChars="200" w:firstLine="480"/>
        <w:rPr>
          <w:sz w:val="24"/>
          <w:lang w:val="zh-CN"/>
        </w:rPr>
      </w:pPr>
      <w:r>
        <w:rPr>
          <w:sz w:val="24"/>
          <w:lang w:val="zh-CN"/>
        </w:rPr>
        <w:t>1.</w:t>
      </w:r>
      <w:r>
        <w:rPr>
          <w:sz w:val="24"/>
          <w:lang w:val="zh-CN"/>
        </w:rPr>
        <w:t>对于任何一种电路，在分析动态变化情况时，可总结为</w:t>
      </w:r>
      <w:r>
        <w:rPr>
          <w:sz w:val="24"/>
          <w:lang w:val="zh-CN"/>
        </w:rPr>
        <w:t>“</w:t>
      </w:r>
      <w:r>
        <w:rPr>
          <w:sz w:val="24"/>
          <w:lang w:val="zh-CN"/>
        </w:rPr>
        <w:t>一个不变，</w:t>
      </w:r>
      <w:r>
        <w:rPr>
          <w:rFonts w:hint="eastAsia"/>
          <w:sz w:val="24"/>
          <w:lang w:val="zh-CN"/>
        </w:rPr>
        <w:t>两</w:t>
      </w:r>
      <w:r>
        <w:rPr>
          <w:sz w:val="24"/>
          <w:lang w:val="zh-CN"/>
        </w:rPr>
        <w:t>个关键，一个整体</w:t>
      </w:r>
      <w:r>
        <w:rPr>
          <w:sz w:val="24"/>
          <w:lang w:val="zh-CN"/>
        </w:rPr>
        <w:t>”</w:t>
      </w:r>
      <w:r>
        <w:rPr>
          <w:rFonts w:hint="eastAsia"/>
          <w:sz w:val="24"/>
          <w:lang w:val="zh-CN"/>
        </w:rPr>
        <w:t>。</w:t>
      </w:r>
    </w:p>
    <w:p w:rsidR="00451CCA" w:rsidRDefault="00451CCA" w:rsidP="00451CCA">
      <w:pPr>
        <w:spacing w:line="360" w:lineRule="auto"/>
        <w:ind w:firstLineChars="200" w:firstLine="480"/>
        <w:rPr>
          <w:sz w:val="24"/>
          <w:lang w:val="zh-CN"/>
        </w:rPr>
      </w:pPr>
      <w:r>
        <w:rPr>
          <w:sz w:val="24"/>
          <w:lang w:val="zh-CN"/>
        </w:rPr>
        <w:t>（</w:t>
      </w:r>
      <w:r>
        <w:rPr>
          <w:sz w:val="24"/>
          <w:lang w:val="zh-CN"/>
        </w:rPr>
        <w:t>1</w:t>
      </w:r>
      <w:r>
        <w:rPr>
          <w:sz w:val="24"/>
          <w:lang w:val="zh-CN"/>
        </w:rPr>
        <w:t>）一个不变：电路中总电压不变</w:t>
      </w:r>
      <w:r>
        <w:rPr>
          <w:rFonts w:hint="eastAsia"/>
          <w:sz w:val="24"/>
          <w:lang w:val="zh-CN"/>
        </w:rPr>
        <w:t>。</w:t>
      </w:r>
    </w:p>
    <w:p w:rsidR="00451CCA" w:rsidRDefault="00451CCA" w:rsidP="00451CCA">
      <w:pPr>
        <w:spacing w:line="360" w:lineRule="auto"/>
        <w:ind w:firstLineChars="200" w:firstLine="480"/>
        <w:rPr>
          <w:sz w:val="24"/>
          <w:lang w:val="zh-CN"/>
        </w:rPr>
      </w:pPr>
      <w:r>
        <w:rPr>
          <w:sz w:val="24"/>
          <w:lang w:val="zh-CN"/>
        </w:rPr>
        <w:t>（</w:t>
      </w:r>
      <w:r>
        <w:rPr>
          <w:sz w:val="24"/>
          <w:lang w:val="zh-CN"/>
        </w:rPr>
        <w:t>2</w:t>
      </w:r>
      <w:r>
        <w:rPr>
          <w:sz w:val="24"/>
          <w:lang w:val="zh-CN"/>
        </w:rPr>
        <w:t>）</w:t>
      </w:r>
      <w:r>
        <w:rPr>
          <w:rFonts w:hint="eastAsia"/>
          <w:sz w:val="24"/>
          <w:lang w:val="zh-CN"/>
        </w:rPr>
        <w:t>两</w:t>
      </w:r>
      <w:r>
        <w:rPr>
          <w:sz w:val="24"/>
          <w:lang w:val="zh-CN"/>
        </w:rPr>
        <w:t>个关键：一是</w:t>
      </w:r>
      <w:r>
        <w:rPr>
          <w:rFonts w:hint="eastAsia"/>
          <w:sz w:val="24"/>
          <w:lang w:val="zh-CN"/>
        </w:rPr>
        <w:t>串联电路中，串联的电阻越多</w:t>
      </w:r>
      <w:r>
        <w:rPr>
          <w:sz w:val="24"/>
          <w:lang w:val="zh-CN"/>
        </w:rPr>
        <w:t>，总电阻越</w:t>
      </w:r>
      <w:r>
        <w:rPr>
          <w:rFonts w:hint="eastAsia"/>
          <w:sz w:val="24"/>
          <w:lang w:val="zh-CN"/>
        </w:rPr>
        <w:t>大</w:t>
      </w:r>
      <w:r>
        <w:rPr>
          <w:sz w:val="24"/>
          <w:lang w:val="zh-CN"/>
        </w:rPr>
        <w:t>，</w:t>
      </w:r>
      <w:r>
        <w:rPr>
          <w:rFonts w:hint="eastAsia"/>
          <w:sz w:val="24"/>
          <w:lang w:val="zh-CN"/>
        </w:rPr>
        <w:t>并联电路中，并联的支路越多，则总电阻越小。</w:t>
      </w:r>
      <w:r>
        <w:rPr>
          <w:sz w:val="24"/>
          <w:lang w:val="zh-CN"/>
        </w:rPr>
        <w:t>二是对于由两部分电阻串联或并联而成的电路，若其中一部分是定值电阻，而另一部分为可变电阻，则总电阻大小的变化情况与可变电阻大小变化情况</w:t>
      </w:r>
      <w:r>
        <w:rPr>
          <w:rFonts w:hint="eastAsia"/>
          <w:sz w:val="24"/>
          <w:lang w:val="zh-CN"/>
        </w:rPr>
        <w:t>一</w:t>
      </w:r>
      <w:r>
        <w:rPr>
          <w:sz w:val="24"/>
          <w:lang w:val="zh-CN"/>
        </w:rPr>
        <w:t>致</w:t>
      </w:r>
      <w:r>
        <w:rPr>
          <w:rFonts w:hint="eastAsia"/>
          <w:sz w:val="24"/>
          <w:lang w:val="zh-CN"/>
        </w:rPr>
        <w:t>。</w:t>
      </w:r>
    </w:p>
    <w:p w:rsidR="00451CCA" w:rsidRDefault="00451CCA" w:rsidP="00451CCA">
      <w:pPr>
        <w:spacing w:line="360" w:lineRule="auto"/>
        <w:ind w:firstLineChars="200" w:firstLine="480"/>
        <w:rPr>
          <w:sz w:val="24"/>
          <w:lang w:val="zh-CN"/>
        </w:rPr>
      </w:pPr>
      <w:r>
        <w:rPr>
          <w:sz w:val="24"/>
          <w:lang w:val="zh-CN"/>
        </w:rPr>
        <w:t>（</w:t>
      </w:r>
      <w:r>
        <w:rPr>
          <w:sz w:val="24"/>
          <w:lang w:val="zh-CN"/>
        </w:rPr>
        <w:t>3</w:t>
      </w:r>
      <w:r>
        <w:rPr>
          <w:sz w:val="24"/>
          <w:lang w:val="zh-CN"/>
        </w:rPr>
        <w:t>）一个整体：分析电路时必须考虑整个电路中各物理量的变化情况，然后由整体到部分，由定值到变值</w:t>
      </w:r>
      <w:r>
        <w:rPr>
          <w:rFonts w:hint="eastAsia"/>
          <w:sz w:val="24"/>
          <w:lang w:val="zh-CN"/>
        </w:rPr>
        <w:t>的顺序进行分析。</w:t>
      </w:r>
    </w:p>
    <w:p w:rsidR="00451CCA" w:rsidRDefault="00451CCA" w:rsidP="00451CCA">
      <w:pPr>
        <w:spacing w:line="360" w:lineRule="auto"/>
        <w:ind w:firstLineChars="200" w:firstLine="480"/>
        <w:rPr>
          <w:sz w:val="24"/>
          <w:lang w:val="zh-CN"/>
        </w:rPr>
      </w:pPr>
      <w:r>
        <w:rPr>
          <w:sz w:val="24"/>
          <w:lang w:val="zh-CN"/>
        </w:rPr>
        <w:t>2.</w:t>
      </w:r>
      <w:r>
        <w:rPr>
          <w:sz w:val="24"/>
          <w:lang w:val="zh-CN"/>
        </w:rPr>
        <w:t>解题顺序：电源电压不变</w:t>
      </w:r>
      <w:r>
        <w:rPr>
          <w:sz w:val="24"/>
          <w:lang w:val="zh-CN"/>
        </w:rPr>
        <w:t>→</w:t>
      </w:r>
      <w:r>
        <w:rPr>
          <w:sz w:val="24"/>
          <w:lang w:val="zh-CN"/>
        </w:rPr>
        <w:t>局部电阻如何变化</w:t>
      </w:r>
      <w:r>
        <w:rPr>
          <w:sz w:val="24"/>
          <w:lang w:val="zh-CN"/>
        </w:rPr>
        <w:t>→</w:t>
      </w:r>
      <w:r>
        <w:rPr>
          <w:sz w:val="24"/>
          <w:lang w:val="zh-CN"/>
        </w:rPr>
        <w:t>总电阻如何变化</w:t>
      </w:r>
      <w:r>
        <w:rPr>
          <w:rFonts w:hint="eastAsia"/>
          <w:sz w:val="24"/>
          <w:lang w:val="zh-CN"/>
        </w:rPr>
        <w:t>→</w:t>
      </w:r>
      <w:r>
        <w:rPr>
          <w:sz w:val="24"/>
          <w:lang w:val="zh-CN"/>
        </w:rPr>
        <w:t>总电流如何变化</w:t>
      </w:r>
      <w:r>
        <w:rPr>
          <w:sz w:val="24"/>
          <w:lang w:val="zh-CN"/>
        </w:rPr>
        <w:t>→</w:t>
      </w:r>
      <w:r>
        <w:rPr>
          <w:sz w:val="24"/>
          <w:lang w:val="zh-CN"/>
        </w:rPr>
        <w:t>电阻不变部分的电流、电压如何变化</w:t>
      </w:r>
      <w:r>
        <w:rPr>
          <w:sz w:val="24"/>
          <w:lang w:val="zh-CN"/>
        </w:rPr>
        <w:t>→</w:t>
      </w:r>
      <w:r>
        <w:rPr>
          <w:sz w:val="24"/>
          <w:lang w:val="zh-CN"/>
        </w:rPr>
        <w:t>电阻变化部分的电流、电压如何变化</w:t>
      </w:r>
      <w:r>
        <w:rPr>
          <w:sz w:val="24"/>
          <w:lang w:val="zh-CN"/>
        </w:rPr>
        <w:t>→</w:t>
      </w:r>
      <w:r>
        <w:rPr>
          <w:sz w:val="24"/>
          <w:lang w:val="zh-CN"/>
        </w:rPr>
        <w:t>各电表示数如何变化</w:t>
      </w:r>
      <w:r>
        <w:rPr>
          <w:rFonts w:hint="eastAsia"/>
          <w:sz w:val="24"/>
          <w:lang w:val="zh-CN"/>
        </w:rPr>
        <w:t>。</w:t>
      </w:r>
    </w:p>
    <w:p w:rsidR="00451CCA" w:rsidRDefault="00451CCA" w:rsidP="00451CCA">
      <w:pPr>
        <w:spacing w:line="360" w:lineRule="auto"/>
        <w:rPr>
          <w:b/>
          <w:bCs/>
          <w:sz w:val="24"/>
          <w:lang w:val="zh-CN"/>
        </w:rPr>
      </w:pPr>
      <w:r>
        <w:rPr>
          <w:rFonts w:hint="eastAsia"/>
          <w:b/>
          <w:bCs/>
          <w:sz w:val="24"/>
          <w:lang w:val="zh-CN"/>
        </w:rPr>
        <w:t>二、动态电路的定量计算思路</w:t>
      </w:r>
    </w:p>
    <w:p w:rsidR="00451CCA" w:rsidRDefault="00451CCA" w:rsidP="00451CCA">
      <w:pPr>
        <w:adjustRightInd w:val="0"/>
        <w:snapToGrid w:val="0"/>
        <w:spacing w:line="360" w:lineRule="auto"/>
        <w:ind w:firstLineChars="200" w:firstLine="480"/>
        <w:rPr>
          <w:snapToGrid w:val="0"/>
          <w:color w:val="0F0F0F"/>
          <w:sz w:val="24"/>
        </w:rPr>
      </w:pPr>
      <w:r>
        <w:rPr>
          <w:snapToGrid w:val="0"/>
          <w:color w:val="0F0F0F"/>
          <w:sz w:val="24"/>
        </w:rPr>
        <w:t>关键是分别抓住电路变化前后所处状态，分析电路中的变化量和不变量，运用有关电学规律和电路特点建立状态方程，联立求解。总之，只要掌握正确的解题思路和方法，常见电路的计算问题都能迎刃而解。解题思路如下结构图：</w:t>
      </w:r>
    </w:p>
    <w:p w:rsidR="00451CCA" w:rsidRDefault="00451CCA" w:rsidP="00451CCA">
      <w:pPr>
        <w:adjustRightInd w:val="0"/>
        <w:snapToGrid w:val="0"/>
        <w:spacing w:line="360" w:lineRule="auto"/>
        <w:ind w:firstLineChars="200" w:firstLine="480"/>
        <w:rPr>
          <w:rFonts w:eastAsia="华文细黑"/>
          <w:snapToGrid w:val="0"/>
          <w:color w:val="FF0000"/>
          <w:sz w:val="28"/>
          <w:szCs w:val="28"/>
        </w:rPr>
      </w:pPr>
      <w:r>
        <w:rPr>
          <w:noProof/>
          <w:sz w:val="24"/>
        </w:rPr>
        <w:drawing>
          <wp:inline distT="0" distB="0" distL="0" distR="0">
            <wp:extent cx="4648200" cy="2762250"/>
            <wp:effectExtent l="0" t="0" r="0" b="0"/>
            <wp:docPr id="311" name="图片 3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8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770" r="64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CCA" w:rsidRDefault="00451CCA" w:rsidP="00451CCA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6191250" cy="295275"/>
            <wp:effectExtent l="0" t="0" r="0" b="9525"/>
            <wp:docPr id="310" name="图片 3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8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rFonts w:hint="eastAsia"/>
          <w:b/>
          <w:sz w:val="24"/>
          <w:szCs w:val="24"/>
        </w:rPr>
        <w:t>【例</w:t>
      </w:r>
      <w:r>
        <w:rPr>
          <w:rFonts w:hint="eastAsia"/>
          <w:b/>
          <w:sz w:val="24"/>
          <w:szCs w:val="24"/>
        </w:rPr>
        <w:t>1</w:t>
      </w:r>
      <w:r>
        <w:rPr>
          <w:rFonts w:hint="eastAsia"/>
          <w:b/>
          <w:sz w:val="24"/>
          <w:szCs w:val="24"/>
        </w:rPr>
        <w:t>】</w:t>
      </w:r>
      <w:r>
        <w:rPr>
          <w:bCs/>
          <w:sz w:val="24"/>
          <w:szCs w:val="24"/>
        </w:rPr>
        <w:t>如图所示，电源电压不变，闭合开关</w:t>
      </w:r>
      <w:r>
        <w:rPr>
          <w:bCs/>
          <w:sz w:val="24"/>
          <w:szCs w:val="24"/>
        </w:rPr>
        <w:t>S</w:t>
      </w:r>
      <w:r>
        <w:rPr>
          <w:bCs/>
          <w:sz w:val="24"/>
          <w:szCs w:val="24"/>
        </w:rPr>
        <w:t>后，滑动变阻器的滑片</w:t>
      </w:r>
      <w:r>
        <w:rPr>
          <w:bCs/>
          <w:sz w:val="24"/>
          <w:szCs w:val="24"/>
        </w:rPr>
        <w:t>P</w:t>
      </w:r>
      <w:r>
        <w:rPr>
          <w:bCs/>
          <w:sz w:val="24"/>
          <w:szCs w:val="24"/>
        </w:rPr>
        <w:t>自中点向</w:t>
      </w:r>
      <w:r>
        <w:rPr>
          <w:bCs/>
          <w:i/>
          <w:sz w:val="24"/>
          <w:szCs w:val="24"/>
        </w:rPr>
        <w:t>b</w:t>
      </w:r>
      <w:r>
        <w:rPr>
          <w:bCs/>
          <w:sz w:val="24"/>
          <w:szCs w:val="24"/>
        </w:rPr>
        <w:t>端移动的过程中，下列关于电表示数变化情况判断正确的是</w:t>
      </w:r>
      <w:r>
        <w:rPr>
          <w:rFonts w:hint="eastAsia"/>
          <w:bCs/>
          <w:sz w:val="24"/>
          <w:szCs w:val="24"/>
        </w:rPr>
        <w:t>（</w:t>
      </w:r>
      <w:r>
        <w:rPr>
          <w:rFonts w:hint="eastAsia"/>
          <w:bCs/>
          <w:sz w:val="24"/>
          <w:szCs w:val="24"/>
        </w:rPr>
        <w:t xml:space="preserve">    </w:t>
      </w:r>
      <w:r>
        <w:rPr>
          <w:rFonts w:hint="eastAsia"/>
          <w:bCs/>
          <w:sz w:val="24"/>
          <w:szCs w:val="24"/>
        </w:rPr>
        <w:t>）</w:t>
      </w: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w:lastRenderedPageBreak/>
        <w:drawing>
          <wp:inline distT="0" distB="0" distL="0" distR="0">
            <wp:extent cx="1905000" cy="1304925"/>
            <wp:effectExtent l="0" t="0" r="0" b="9525"/>
            <wp:docPr id="309" name="图片 30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6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A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电流表</w:t>
      </w:r>
      <w:r>
        <w:rPr>
          <w:bCs/>
          <w:sz w:val="24"/>
          <w:szCs w:val="24"/>
        </w:rPr>
        <w:t>A</w:t>
      </w:r>
      <w:r>
        <w:rPr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变小，</w:t>
      </w:r>
      <w:r>
        <w:rPr>
          <w:bCs/>
          <w:sz w:val="24"/>
          <w:szCs w:val="24"/>
        </w:rPr>
        <w:t>A</w:t>
      </w:r>
      <w:r>
        <w:rPr>
          <w:bCs/>
          <w:sz w:val="24"/>
          <w:szCs w:val="24"/>
          <w:vertAlign w:val="subscript"/>
        </w:rPr>
        <w:t>2</w:t>
      </w:r>
      <w:r>
        <w:rPr>
          <w:bCs/>
          <w:sz w:val="24"/>
          <w:szCs w:val="24"/>
        </w:rPr>
        <w:t>变小，电压表</w:t>
      </w:r>
      <w:r>
        <w:rPr>
          <w:bCs/>
          <w:sz w:val="24"/>
          <w:szCs w:val="24"/>
        </w:rPr>
        <w:t>V</w:t>
      </w:r>
      <w:r>
        <w:rPr>
          <w:bCs/>
          <w:sz w:val="24"/>
          <w:szCs w:val="24"/>
        </w:rPr>
        <w:t>不变</w:t>
      </w: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B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电流表</w:t>
      </w:r>
      <w:r>
        <w:rPr>
          <w:bCs/>
          <w:sz w:val="24"/>
          <w:szCs w:val="24"/>
        </w:rPr>
        <w:t>A</w:t>
      </w:r>
      <w:r>
        <w:rPr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变小，</w:t>
      </w:r>
      <w:r>
        <w:rPr>
          <w:bCs/>
          <w:sz w:val="24"/>
          <w:szCs w:val="24"/>
        </w:rPr>
        <w:t>A</w:t>
      </w:r>
      <w:r>
        <w:rPr>
          <w:bCs/>
          <w:sz w:val="24"/>
          <w:szCs w:val="24"/>
          <w:vertAlign w:val="subscript"/>
        </w:rPr>
        <w:t>2</w:t>
      </w:r>
      <w:r>
        <w:rPr>
          <w:bCs/>
          <w:sz w:val="24"/>
          <w:szCs w:val="24"/>
        </w:rPr>
        <w:t>不变，电压表</w:t>
      </w:r>
      <w:r>
        <w:rPr>
          <w:bCs/>
          <w:sz w:val="24"/>
          <w:szCs w:val="24"/>
        </w:rPr>
        <w:t>V</w:t>
      </w:r>
      <w:r>
        <w:rPr>
          <w:bCs/>
          <w:sz w:val="24"/>
          <w:szCs w:val="24"/>
        </w:rPr>
        <w:t>不变</w:t>
      </w: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C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电流表</w:t>
      </w:r>
      <w:r>
        <w:rPr>
          <w:bCs/>
          <w:sz w:val="24"/>
          <w:szCs w:val="24"/>
        </w:rPr>
        <w:t>A</w:t>
      </w:r>
      <w:r>
        <w:rPr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变小，</w:t>
      </w:r>
      <w:r>
        <w:rPr>
          <w:bCs/>
          <w:sz w:val="24"/>
          <w:szCs w:val="24"/>
        </w:rPr>
        <w:t>A</w:t>
      </w:r>
      <w:r>
        <w:rPr>
          <w:bCs/>
          <w:sz w:val="24"/>
          <w:szCs w:val="24"/>
          <w:vertAlign w:val="subscript"/>
        </w:rPr>
        <w:t>2</w:t>
      </w:r>
      <w:r>
        <w:rPr>
          <w:bCs/>
          <w:sz w:val="24"/>
          <w:szCs w:val="24"/>
        </w:rPr>
        <w:t>变小，电压表</w:t>
      </w:r>
      <w:r>
        <w:rPr>
          <w:bCs/>
          <w:sz w:val="24"/>
          <w:szCs w:val="24"/>
        </w:rPr>
        <w:t>V</w:t>
      </w:r>
      <w:r>
        <w:rPr>
          <w:bCs/>
          <w:sz w:val="24"/>
          <w:szCs w:val="24"/>
        </w:rPr>
        <w:t>变大</w:t>
      </w: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D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电流表</w:t>
      </w:r>
      <w:r>
        <w:rPr>
          <w:bCs/>
          <w:sz w:val="24"/>
          <w:szCs w:val="24"/>
        </w:rPr>
        <w:t>A</w:t>
      </w:r>
      <w:r>
        <w:rPr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不变，</w:t>
      </w:r>
      <w:r>
        <w:rPr>
          <w:bCs/>
          <w:sz w:val="24"/>
          <w:szCs w:val="24"/>
        </w:rPr>
        <w:t>A</w:t>
      </w:r>
      <w:r>
        <w:rPr>
          <w:bCs/>
          <w:sz w:val="24"/>
          <w:szCs w:val="24"/>
          <w:vertAlign w:val="subscript"/>
        </w:rPr>
        <w:t>2</w:t>
      </w:r>
      <w:r>
        <w:rPr>
          <w:bCs/>
          <w:sz w:val="24"/>
          <w:szCs w:val="24"/>
        </w:rPr>
        <w:t>变大，电压表</w:t>
      </w:r>
      <w:r>
        <w:rPr>
          <w:bCs/>
          <w:sz w:val="24"/>
          <w:szCs w:val="24"/>
        </w:rPr>
        <w:t>V</w:t>
      </w:r>
      <w:r>
        <w:rPr>
          <w:bCs/>
          <w:sz w:val="24"/>
          <w:szCs w:val="24"/>
        </w:rPr>
        <w:t>变小</w:t>
      </w: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rFonts w:hint="eastAsia"/>
          <w:b/>
          <w:sz w:val="24"/>
          <w:szCs w:val="24"/>
        </w:rPr>
        <w:t>【例</w:t>
      </w:r>
      <w:r>
        <w:rPr>
          <w:rFonts w:hint="eastAsia"/>
          <w:b/>
          <w:sz w:val="24"/>
          <w:szCs w:val="24"/>
        </w:rPr>
        <w:t>2</w:t>
      </w:r>
      <w:r>
        <w:rPr>
          <w:rFonts w:hint="eastAsia"/>
          <w:b/>
          <w:sz w:val="24"/>
          <w:szCs w:val="24"/>
        </w:rPr>
        <w:t>】</w:t>
      </w:r>
      <w:r>
        <w:rPr>
          <w:bCs/>
          <w:sz w:val="24"/>
          <w:szCs w:val="24"/>
        </w:rPr>
        <w:t>“</w:t>
      </w:r>
      <w:r>
        <w:rPr>
          <w:bCs/>
          <w:sz w:val="24"/>
          <w:szCs w:val="24"/>
        </w:rPr>
        <w:t>道路千万条，安全第一条；行车不规范，亲人两行泪。</w:t>
      </w:r>
      <w:r>
        <w:rPr>
          <w:bCs/>
          <w:sz w:val="24"/>
          <w:szCs w:val="24"/>
        </w:rPr>
        <w:t>”</w:t>
      </w:r>
      <w:r>
        <w:rPr>
          <w:bCs/>
          <w:sz w:val="24"/>
          <w:szCs w:val="24"/>
        </w:rPr>
        <w:t>酒后不开车是每个司机必须遵守的交通法规。甲图是酒精测试仪工作电路原理图，电源电压</w:t>
      </w:r>
      <w:r>
        <w:rPr>
          <w:bCs/>
          <w:i/>
          <w:sz w:val="24"/>
          <w:szCs w:val="24"/>
        </w:rPr>
        <w:t>U</w:t>
      </w:r>
      <w:r>
        <w:rPr>
          <w:bCs/>
          <w:sz w:val="24"/>
          <w:szCs w:val="24"/>
        </w:rPr>
        <w:t>=6V</w:t>
      </w:r>
      <w:r>
        <w:rPr>
          <w:bCs/>
          <w:sz w:val="24"/>
          <w:szCs w:val="24"/>
        </w:rPr>
        <w:t>；</w:t>
      </w:r>
      <w:r>
        <w:rPr>
          <w:bCs/>
          <w:i/>
          <w:sz w:val="24"/>
          <w:szCs w:val="24"/>
        </w:rPr>
        <w:t>R</w:t>
      </w:r>
      <w:r>
        <w:rPr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为气敏电阻，它的阻值随气体中酒精含量的变化而变化，如乙图所示。气体中酒精含量大于</w:t>
      </w:r>
      <w:r>
        <w:rPr>
          <w:bCs/>
          <w:sz w:val="24"/>
          <w:szCs w:val="24"/>
        </w:rPr>
        <w:t>0</w:t>
      </w:r>
      <w:r>
        <w:rPr>
          <w:bCs/>
          <w:sz w:val="24"/>
          <w:szCs w:val="24"/>
        </w:rPr>
        <w:t>且小于</w:t>
      </w:r>
      <w:r>
        <w:rPr>
          <w:bCs/>
          <w:sz w:val="24"/>
          <w:szCs w:val="24"/>
        </w:rPr>
        <w:t>80mg/100mL</w:t>
      </w:r>
      <w:r>
        <w:rPr>
          <w:bCs/>
          <w:sz w:val="24"/>
          <w:szCs w:val="24"/>
        </w:rPr>
        <w:t>为酒驾，达到或者超过</w:t>
      </w:r>
      <w:r>
        <w:rPr>
          <w:bCs/>
          <w:sz w:val="24"/>
          <w:szCs w:val="24"/>
        </w:rPr>
        <w:t>80mg/100mL</w:t>
      </w:r>
      <w:r>
        <w:rPr>
          <w:bCs/>
          <w:sz w:val="24"/>
          <w:szCs w:val="24"/>
        </w:rPr>
        <w:t>为醉驾。使用前通过调零旋钮（即滑动变阻器</w:t>
      </w:r>
      <w:r>
        <w:rPr>
          <w:bCs/>
          <w:i/>
          <w:sz w:val="24"/>
          <w:szCs w:val="24"/>
        </w:rPr>
        <w:t>R</w:t>
      </w:r>
      <w:r>
        <w:rPr>
          <w:bCs/>
          <w:sz w:val="24"/>
          <w:szCs w:val="24"/>
          <w:vertAlign w:val="subscript"/>
        </w:rPr>
        <w:t>2</w:t>
      </w:r>
      <w:r>
        <w:rPr>
          <w:bCs/>
          <w:sz w:val="24"/>
          <w:szCs w:val="24"/>
        </w:rPr>
        <w:t>的滑片）对测试仪进行调零，此时电压表示数为</w:t>
      </w:r>
      <w:r>
        <w:rPr>
          <w:bCs/>
          <w:i/>
          <w:sz w:val="24"/>
          <w:szCs w:val="24"/>
        </w:rPr>
        <w:t>U</w:t>
      </w:r>
      <w:r>
        <w:rPr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=5V</w:t>
      </w:r>
      <w:r>
        <w:rPr>
          <w:bCs/>
          <w:sz w:val="24"/>
          <w:szCs w:val="24"/>
        </w:rPr>
        <w:t>，调零后</w:t>
      </w:r>
      <w:r>
        <w:rPr>
          <w:bCs/>
          <w:i/>
          <w:sz w:val="24"/>
          <w:szCs w:val="24"/>
        </w:rPr>
        <w:t>R</w:t>
      </w:r>
      <w:r>
        <w:rPr>
          <w:bCs/>
          <w:sz w:val="24"/>
          <w:szCs w:val="24"/>
          <w:vertAlign w:val="subscript"/>
        </w:rPr>
        <w:t>2</w:t>
      </w:r>
      <w:r>
        <w:rPr>
          <w:bCs/>
          <w:sz w:val="24"/>
          <w:szCs w:val="24"/>
        </w:rPr>
        <w:t>的滑片位置保持不变。</w:t>
      </w:r>
    </w:p>
    <w:p w:rsidR="00451CCA" w:rsidRDefault="00451CCA" w:rsidP="00451CCA">
      <w:pPr>
        <w:spacing w:line="360" w:lineRule="auto"/>
        <w:jc w:val="center"/>
        <w:textAlignment w:val="center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w:drawing>
          <wp:inline distT="0" distB="0" distL="0" distR="0">
            <wp:extent cx="4086225" cy="1276350"/>
            <wp:effectExtent l="0" t="0" r="9525" b="0"/>
            <wp:docPr id="308" name="图片 30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3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（</w:t>
      </w:r>
      <w:r>
        <w:rPr>
          <w:bCs/>
          <w:sz w:val="24"/>
          <w:szCs w:val="24"/>
        </w:rPr>
        <w:t>1</w:t>
      </w:r>
      <w:r>
        <w:rPr>
          <w:bCs/>
          <w:sz w:val="24"/>
          <w:szCs w:val="24"/>
        </w:rPr>
        <w:t>）当电压表示数为</w:t>
      </w:r>
      <w:r>
        <w:rPr>
          <w:bCs/>
          <w:i/>
          <w:sz w:val="24"/>
          <w:szCs w:val="24"/>
        </w:rPr>
        <w:t>U</w:t>
      </w:r>
      <w:r>
        <w:rPr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=5V</w:t>
      </w:r>
      <w:r>
        <w:rPr>
          <w:bCs/>
          <w:sz w:val="24"/>
          <w:szCs w:val="24"/>
        </w:rPr>
        <w:t>时，求</w:t>
      </w:r>
      <w:r>
        <w:rPr>
          <w:bCs/>
          <w:i/>
          <w:sz w:val="24"/>
          <w:szCs w:val="24"/>
        </w:rPr>
        <w:t>R</w:t>
      </w:r>
      <w:r>
        <w:rPr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消耗的电功率</w:t>
      </w: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（</w:t>
      </w:r>
      <w:r>
        <w:rPr>
          <w:bCs/>
          <w:sz w:val="24"/>
          <w:szCs w:val="24"/>
        </w:rPr>
        <w:t>2</w:t>
      </w:r>
      <w:r>
        <w:rPr>
          <w:bCs/>
          <w:sz w:val="24"/>
          <w:szCs w:val="24"/>
        </w:rPr>
        <w:t>）当电压表示数为</w:t>
      </w:r>
      <w:r>
        <w:rPr>
          <w:bCs/>
          <w:i/>
          <w:sz w:val="24"/>
          <w:szCs w:val="24"/>
        </w:rPr>
        <w:t>U</w:t>
      </w:r>
      <w:r>
        <w:rPr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=5V</w:t>
      </w:r>
      <w:r>
        <w:rPr>
          <w:bCs/>
          <w:sz w:val="24"/>
          <w:szCs w:val="24"/>
        </w:rPr>
        <w:t>时，求</w:t>
      </w:r>
      <w:r>
        <w:rPr>
          <w:bCs/>
          <w:i/>
          <w:sz w:val="24"/>
          <w:szCs w:val="24"/>
        </w:rPr>
        <w:t>R</w:t>
      </w:r>
      <w:r>
        <w:rPr>
          <w:bCs/>
          <w:sz w:val="24"/>
          <w:szCs w:val="24"/>
          <w:vertAlign w:val="subscript"/>
        </w:rPr>
        <w:t>2</w:t>
      </w:r>
      <w:r>
        <w:rPr>
          <w:bCs/>
          <w:sz w:val="24"/>
          <w:szCs w:val="24"/>
        </w:rPr>
        <w:t>接入电路中的阻值</w:t>
      </w: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（</w:t>
      </w:r>
      <w:r>
        <w:rPr>
          <w:bCs/>
          <w:sz w:val="24"/>
          <w:szCs w:val="24"/>
        </w:rPr>
        <w:t>3</w:t>
      </w:r>
      <w:r>
        <w:rPr>
          <w:bCs/>
          <w:sz w:val="24"/>
          <w:szCs w:val="24"/>
        </w:rPr>
        <w:t>）某次检测中，电流表示数</w:t>
      </w:r>
      <w:r>
        <w:rPr>
          <w:bCs/>
          <w:i/>
          <w:sz w:val="24"/>
          <w:szCs w:val="24"/>
        </w:rPr>
        <w:t>I</w:t>
      </w:r>
      <w:r>
        <w:rPr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′=0.2A</w:t>
      </w:r>
      <w:r>
        <w:rPr>
          <w:bCs/>
          <w:sz w:val="24"/>
          <w:szCs w:val="24"/>
        </w:rPr>
        <w:t>，请通过计算，判断此驾驶员属于酒驾还是醉驾。</w:t>
      </w:r>
    </w:p>
    <w:p w:rsidR="00451CCA" w:rsidRDefault="00451CCA" w:rsidP="00451CCA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6191250" cy="295275"/>
            <wp:effectExtent l="0" t="0" r="0" b="9525"/>
            <wp:docPr id="307" name="图片 30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CCA" w:rsidRDefault="00451CCA" w:rsidP="00451CCA">
      <w:pPr>
        <w:spacing w:line="360" w:lineRule="auto"/>
        <w:jc w:val="left"/>
        <w:textAlignment w:val="center"/>
        <w:rPr>
          <w:rFonts w:eastAsia="新宋体"/>
          <w:bCs/>
          <w:sz w:val="24"/>
          <w:szCs w:val="24"/>
        </w:rPr>
      </w:pPr>
      <w:r>
        <w:rPr>
          <w:bCs/>
          <w:sz w:val="24"/>
          <w:szCs w:val="24"/>
        </w:rPr>
        <w:t>1</w:t>
      </w:r>
      <w:r>
        <w:rPr>
          <w:rFonts w:hint="eastAsia"/>
          <w:bCs/>
          <w:sz w:val="24"/>
          <w:szCs w:val="24"/>
        </w:rPr>
        <w:t>.</w:t>
      </w:r>
      <w:r>
        <w:rPr>
          <w:rFonts w:eastAsia="新宋体"/>
          <w:bCs/>
          <w:sz w:val="24"/>
          <w:szCs w:val="24"/>
        </w:rPr>
        <w:t>小明设计了如图所示电路，电源电压不变，</w:t>
      </w:r>
      <w:r>
        <w:rPr>
          <w:rFonts w:eastAsia="Times New Roman"/>
          <w:bCs/>
          <w:i/>
          <w:sz w:val="24"/>
          <w:szCs w:val="24"/>
        </w:rPr>
        <w:t>R</w:t>
      </w:r>
      <w:r>
        <w:rPr>
          <w:rFonts w:eastAsia="新宋体"/>
          <w:bCs/>
          <w:sz w:val="24"/>
          <w:szCs w:val="24"/>
        </w:rPr>
        <w:t>为定值电阻。闭合开关</w:t>
      </w:r>
      <w:r>
        <w:rPr>
          <w:rFonts w:eastAsia="Times New Roman"/>
          <w:bCs/>
          <w:sz w:val="24"/>
          <w:szCs w:val="24"/>
        </w:rPr>
        <w:t>S</w:t>
      </w:r>
      <w:r>
        <w:rPr>
          <w:rFonts w:eastAsia="新宋体"/>
          <w:bCs/>
          <w:sz w:val="24"/>
          <w:szCs w:val="24"/>
        </w:rPr>
        <w:t>，当滑片</w:t>
      </w:r>
      <w:r>
        <w:rPr>
          <w:rFonts w:eastAsia="Times New Roman"/>
          <w:bCs/>
          <w:sz w:val="24"/>
          <w:szCs w:val="24"/>
        </w:rPr>
        <w:t>P</w:t>
      </w:r>
      <w:r>
        <w:rPr>
          <w:rFonts w:eastAsia="新宋体"/>
          <w:bCs/>
          <w:sz w:val="24"/>
          <w:szCs w:val="24"/>
        </w:rPr>
        <w:t>从</w:t>
      </w:r>
      <w:r>
        <w:rPr>
          <w:rFonts w:eastAsia="Times New Roman"/>
          <w:bCs/>
          <w:i/>
          <w:sz w:val="24"/>
          <w:szCs w:val="24"/>
        </w:rPr>
        <w:t>a</w:t>
      </w:r>
      <w:r>
        <w:rPr>
          <w:rFonts w:eastAsia="新宋体"/>
          <w:bCs/>
          <w:sz w:val="24"/>
          <w:szCs w:val="24"/>
        </w:rPr>
        <w:t>移到</w:t>
      </w:r>
      <w:r>
        <w:rPr>
          <w:rFonts w:eastAsia="Times New Roman"/>
          <w:bCs/>
          <w:sz w:val="24"/>
          <w:szCs w:val="24"/>
        </w:rPr>
        <w:t>b</w:t>
      </w:r>
      <w:r>
        <w:rPr>
          <w:rFonts w:eastAsia="新宋体"/>
          <w:bCs/>
          <w:sz w:val="24"/>
          <w:szCs w:val="24"/>
        </w:rPr>
        <w:t>的过程中，下列判断正确的是（　　）</w:t>
      </w: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w:drawing>
          <wp:inline distT="0" distB="0" distL="0" distR="0">
            <wp:extent cx="1190625" cy="866775"/>
            <wp:effectExtent l="0" t="0" r="9525" b="9525"/>
            <wp:docPr id="306" name="图片 30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CCA" w:rsidRDefault="00451CCA" w:rsidP="00451CCA">
      <w:pPr>
        <w:spacing w:line="360" w:lineRule="auto"/>
        <w:jc w:val="left"/>
        <w:textAlignment w:val="center"/>
        <w:rPr>
          <w:rFonts w:eastAsia="新宋体"/>
          <w:bCs/>
          <w:sz w:val="24"/>
          <w:szCs w:val="24"/>
        </w:rPr>
      </w:pPr>
      <w:r>
        <w:rPr>
          <w:bCs/>
          <w:sz w:val="24"/>
          <w:szCs w:val="24"/>
        </w:rPr>
        <w:t>A</w:t>
      </w:r>
      <w:r>
        <w:rPr>
          <w:rFonts w:hint="eastAsia"/>
          <w:bCs/>
          <w:sz w:val="24"/>
          <w:szCs w:val="24"/>
        </w:rPr>
        <w:t>.</w:t>
      </w:r>
      <w:r>
        <w:rPr>
          <w:rFonts w:eastAsia="新宋体"/>
          <w:bCs/>
          <w:sz w:val="24"/>
          <w:szCs w:val="24"/>
        </w:rPr>
        <w:t>电压表示数变小，电流表示数变大，灯变亮</w:t>
      </w:r>
    </w:p>
    <w:p w:rsidR="00451CCA" w:rsidRDefault="00451CCA" w:rsidP="00451CCA">
      <w:pPr>
        <w:spacing w:line="360" w:lineRule="auto"/>
        <w:jc w:val="left"/>
        <w:textAlignment w:val="center"/>
        <w:rPr>
          <w:rFonts w:eastAsia="新宋体"/>
          <w:bCs/>
          <w:sz w:val="24"/>
          <w:szCs w:val="24"/>
        </w:rPr>
      </w:pPr>
      <w:r>
        <w:rPr>
          <w:bCs/>
          <w:sz w:val="24"/>
          <w:szCs w:val="24"/>
        </w:rPr>
        <w:t>B</w:t>
      </w:r>
      <w:r>
        <w:rPr>
          <w:rFonts w:hint="eastAsia"/>
          <w:bCs/>
          <w:sz w:val="24"/>
          <w:szCs w:val="24"/>
        </w:rPr>
        <w:t>.</w:t>
      </w:r>
      <w:r>
        <w:rPr>
          <w:rFonts w:eastAsia="新宋体"/>
          <w:bCs/>
          <w:sz w:val="24"/>
          <w:szCs w:val="24"/>
        </w:rPr>
        <w:t>电压表示数变大，电流表示数变大，灯变亮</w:t>
      </w:r>
    </w:p>
    <w:p w:rsidR="00451CCA" w:rsidRDefault="00451CCA" w:rsidP="00451CCA">
      <w:pPr>
        <w:spacing w:line="360" w:lineRule="auto"/>
        <w:jc w:val="left"/>
        <w:textAlignment w:val="center"/>
        <w:rPr>
          <w:rFonts w:eastAsia="新宋体"/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C</w:t>
      </w:r>
      <w:r>
        <w:rPr>
          <w:rFonts w:hint="eastAsia"/>
          <w:bCs/>
          <w:sz w:val="24"/>
          <w:szCs w:val="24"/>
        </w:rPr>
        <w:t>.</w:t>
      </w:r>
      <w:r>
        <w:rPr>
          <w:rFonts w:eastAsia="新宋体"/>
          <w:bCs/>
          <w:sz w:val="24"/>
          <w:szCs w:val="24"/>
        </w:rPr>
        <w:t>电压表示数变小，电流表示数变小，灯变暗</w:t>
      </w:r>
    </w:p>
    <w:p w:rsidR="00451CCA" w:rsidRDefault="00451CCA" w:rsidP="00451CCA">
      <w:pPr>
        <w:spacing w:line="360" w:lineRule="auto"/>
        <w:jc w:val="left"/>
        <w:textAlignment w:val="center"/>
        <w:rPr>
          <w:rFonts w:eastAsia="新宋体"/>
          <w:bCs/>
          <w:sz w:val="24"/>
          <w:szCs w:val="24"/>
        </w:rPr>
      </w:pPr>
      <w:r>
        <w:rPr>
          <w:bCs/>
          <w:sz w:val="24"/>
          <w:szCs w:val="24"/>
        </w:rPr>
        <w:t>D</w:t>
      </w:r>
      <w:r>
        <w:rPr>
          <w:rFonts w:hint="eastAsia"/>
          <w:bCs/>
          <w:sz w:val="24"/>
          <w:szCs w:val="24"/>
        </w:rPr>
        <w:t>.</w:t>
      </w:r>
      <w:r>
        <w:rPr>
          <w:rFonts w:eastAsia="新宋体"/>
          <w:bCs/>
          <w:sz w:val="24"/>
          <w:szCs w:val="24"/>
        </w:rPr>
        <w:t>电压表示数变大，电流表示数变小，灯变暗</w:t>
      </w: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2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如图所示，保持电源电压不变，闭合开关</w:t>
      </w:r>
      <w:r>
        <w:rPr>
          <w:rFonts w:eastAsia="Times New Roman"/>
          <w:bCs/>
          <w:sz w:val="24"/>
          <w:szCs w:val="24"/>
        </w:rPr>
        <w:t>S</w:t>
      </w:r>
      <w:r>
        <w:rPr>
          <w:bCs/>
          <w:sz w:val="24"/>
          <w:szCs w:val="24"/>
        </w:rPr>
        <w:t>，将滑动变阻器的滑片</w:t>
      </w:r>
      <w:r>
        <w:rPr>
          <w:rFonts w:eastAsia="Times New Roman"/>
          <w:bCs/>
          <w:sz w:val="24"/>
          <w:szCs w:val="24"/>
        </w:rPr>
        <w:t>P</w:t>
      </w:r>
      <w:r>
        <w:rPr>
          <w:bCs/>
          <w:sz w:val="24"/>
          <w:szCs w:val="24"/>
        </w:rPr>
        <w:t>从中点向左移动，下列说法正确的是（</w:t>
      </w:r>
      <w:r>
        <w:rPr>
          <w:rFonts w:eastAsia="Times New Roman"/>
          <w:bCs/>
          <w:sz w:val="24"/>
          <w:szCs w:val="24"/>
        </w:rPr>
        <w:t xml:space="preserve">    </w:t>
      </w:r>
      <w:r>
        <w:rPr>
          <w:bCs/>
          <w:sz w:val="24"/>
          <w:szCs w:val="24"/>
        </w:rPr>
        <w:t>）</w:t>
      </w:r>
    </w:p>
    <w:p w:rsidR="00451CCA" w:rsidRDefault="00451CCA" w:rsidP="00451CCA">
      <w:pPr>
        <w:spacing w:line="360" w:lineRule="auto"/>
        <w:jc w:val="center"/>
        <w:textAlignment w:val="center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w:drawing>
          <wp:inline distT="0" distB="0" distL="0" distR="0">
            <wp:extent cx="3133725" cy="1295400"/>
            <wp:effectExtent l="0" t="0" r="9525" b="0"/>
            <wp:docPr id="305" name="图片 30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4"/>
          <w:szCs w:val="24"/>
        </w:rPr>
        <w:br/>
        <w:t>A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在甲图中，电压表</w:t>
      </w:r>
      <w:r>
        <w:rPr>
          <w:rFonts w:eastAsia="Times New Roman"/>
          <w:bCs/>
          <w:sz w:val="24"/>
          <w:szCs w:val="24"/>
        </w:rPr>
        <w:t>V</w:t>
      </w:r>
      <w:r>
        <w:rPr>
          <w:bCs/>
          <w:sz w:val="24"/>
          <w:szCs w:val="24"/>
        </w:rPr>
        <w:t>示数不变，电流表</w:t>
      </w:r>
      <w:r>
        <w:rPr>
          <w:rFonts w:eastAsia="Times New Roman"/>
          <w:bCs/>
          <w:sz w:val="24"/>
          <w:szCs w:val="24"/>
        </w:rPr>
        <w:t>A</w:t>
      </w:r>
      <w:r>
        <w:rPr>
          <w:rFonts w:eastAsia="Times New Roman"/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、</w:t>
      </w:r>
      <w:r>
        <w:rPr>
          <w:rFonts w:eastAsia="Times New Roman"/>
          <w:bCs/>
          <w:sz w:val="24"/>
          <w:szCs w:val="24"/>
        </w:rPr>
        <w:t>A</w:t>
      </w:r>
      <w:r>
        <w:rPr>
          <w:rFonts w:eastAsia="Times New Roman"/>
          <w:bCs/>
          <w:sz w:val="24"/>
          <w:szCs w:val="24"/>
          <w:vertAlign w:val="subscript"/>
        </w:rPr>
        <w:t>2</w:t>
      </w:r>
      <w:r>
        <w:rPr>
          <w:bCs/>
          <w:sz w:val="24"/>
          <w:szCs w:val="24"/>
        </w:rPr>
        <w:t>示数均变大</w:t>
      </w: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B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在甲图中，电流表</w:t>
      </w:r>
      <w:r>
        <w:rPr>
          <w:rFonts w:eastAsia="Times New Roman"/>
          <w:bCs/>
          <w:sz w:val="24"/>
          <w:szCs w:val="24"/>
        </w:rPr>
        <w:t>A</w:t>
      </w:r>
      <w:r>
        <w:rPr>
          <w:rFonts w:eastAsia="Times New Roman"/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示数变小，电压表</w:t>
      </w:r>
      <w:r>
        <w:rPr>
          <w:rFonts w:eastAsia="Times New Roman"/>
          <w:bCs/>
          <w:sz w:val="24"/>
          <w:szCs w:val="24"/>
        </w:rPr>
        <w:t>V</w:t>
      </w:r>
      <w:r>
        <w:rPr>
          <w:bCs/>
          <w:sz w:val="24"/>
          <w:szCs w:val="24"/>
        </w:rPr>
        <w:t>、电流表</w:t>
      </w:r>
      <w:r>
        <w:rPr>
          <w:rFonts w:eastAsia="Times New Roman"/>
          <w:bCs/>
          <w:sz w:val="24"/>
          <w:szCs w:val="24"/>
        </w:rPr>
        <w:t>A</w:t>
      </w:r>
      <w:r>
        <w:rPr>
          <w:rFonts w:eastAsia="Times New Roman"/>
          <w:bCs/>
          <w:sz w:val="24"/>
          <w:szCs w:val="24"/>
          <w:vertAlign w:val="subscript"/>
        </w:rPr>
        <w:t>2</w:t>
      </w:r>
      <w:r>
        <w:rPr>
          <w:bCs/>
          <w:sz w:val="24"/>
          <w:szCs w:val="24"/>
        </w:rPr>
        <w:t>示数均不变</w:t>
      </w: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C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在乙图中，电压表</w:t>
      </w:r>
      <w:r>
        <w:rPr>
          <w:rFonts w:eastAsia="Times New Roman"/>
          <w:bCs/>
          <w:sz w:val="24"/>
          <w:szCs w:val="24"/>
        </w:rPr>
        <w:t>V</w:t>
      </w:r>
      <w:r>
        <w:rPr>
          <w:rFonts w:eastAsia="Times New Roman"/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示数不变，电流表</w:t>
      </w:r>
      <w:r>
        <w:rPr>
          <w:rFonts w:eastAsia="Times New Roman"/>
          <w:bCs/>
          <w:sz w:val="24"/>
          <w:szCs w:val="24"/>
        </w:rPr>
        <w:t>A</w:t>
      </w:r>
      <w:r>
        <w:rPr>
          <w:bCs/>
          <w:sz w:val="24"/>
          <w:szCs w:val="24"/>
        </w:rPr>
        <w:t>、电压表</w:t>
      </w:r>
      <w:r>
        <w:rPr>
          <w:rFonts w:eastAsia="Times New Roman"/>
          <w:bCs/>
          <w:sz w:val="24"/>
          <w:szCs w:val="24"/>
        </w:rPr>
        <w:t>V</w:t>
      </w:r>
      <w:r>
        <w:rPr>
          <w:rFonts w:eastAsia="Times New Roman"/>
          <w:bCs/>
          <w:sz w:val="24"/>
          <w:szCs w:val="24"/>
          <w:vertAlign w:val="subscript"/>
        </w:rPr>
        <w:t>2</w:t>
      </w:r>
      <w:r>
        <w:rPr>
          <w:bCs/>
          <w:sz w:val="24"/>
          <w:szCs w:val="24"/>
        </w:rPr>
        <w:t>示数均变小</w:t>
      </w: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D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在乙图中，电压表</w:t>
      </w:r>
      <w:r>
        <w:rPr>
          <w:rFonts w:eastAsia="Times New Roman"/>
          <w:bCs/>
          <w:sz w:val="24"/>
          <w:szCs w:val="24"/>
        </w:rPr>
        <w:t>V</w:t>
      </w:r>
      <w:r>
        <w:rPr>
          <w:rFonts w:eastAsia="Times New Roman"/>
          <w:bCs/>
          <w:sz w:val="24"/>
          <w:szCs w:val="24"/>
          <w:vertAlign w:val="subscript"/>
        </w:rPr>
        <w:t>2</w:t>
      </w:r>
      <w:r>
        <w:rPr>
          <w:bCs/>
          <w:sz w:val="24"/>
          <w:szCs w:val="24"/>
        </w:rPr>
        <w:t>示数变大，电流表</w:t>
      </w:r>
      <w:r>
        <w:rPr>
          <w:rFonts w:eastAsia="Times New Roman"/>
          <w:bCs/>
          <w:sz w:val="24"/>
          <w:szCs w:val="24"/>
        </w:rPr>
        <w:t>A</w:t>
      </w:r>
      <w:r>
        <w:rPr>
          <w:bCs/>
          <w:sz w:val="24"/>
          <w:szCs w:val="24"/>
        </w:rPr>
        <w:t>示数变小，电压表</w:t>
      </w:r>
      <w:r>
        <w:rPr>
          <w:rFonts w:eastAsia="Times New Roman"/>
          <w:bCs/>
          <w:sz w:val="24"/>
          <w:szCs w:val="24"/>
        </w:rPr>
        <w:t>V</w:t>
      </w:r>
      <w:r>
        <w:rPr>
          <w:rFonts w:eastAsia="Times New Roman"/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示数不变</w:t>
      </w: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3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如图所示，电源电压不变，</w:t>
      </w:r>
      <w:r>
        <w:rPr>
          <w:rFonts w:eastAsia="Times New Roman"/>
          <w:bCs/>
          <w:i/>
          <w:sz w:val="24"/>
          <w:szCs w:val="24"/>
        </w:rPr>
        <w:t>R</w:t>
      </w:r>
      <w:r>
        <w:rPr>
          <w:rFonts w:eastAsia="Times New Roman"/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为定值电阻，开关闭合后滑片向右移动时，下列说法错误的是（　　）</w:t>
      </w: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w:drawing>
          <wp:inline distT="0" distB="0" distL="0" distR="0">
            <wp:extent cx="1390650" cy="876300"/>
            <wp:effectExtent l="0" t="0" r="0" b="0"/>
            <wp:docPr id="304" name="图片 30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CCA" w:rsidRDefault="00451CCA" w:rsidP="00451CCA">
      <w:pPr>
        <w:tabs>
          <w:tab w:val="left" w:pos="4153"/>
        </w:tabs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A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电压表测的是</w:t>
      </w:r>
      <w:r>
        <w:rPr>
          <w:rFonts w:eastAsia="Times New Roman"/>
          <w:bCs/>
          <w:i/>
          <w:sz w:val="24"/>
          <w:szCs w:val="24"/>
        </w:rPr>
        <w:t>R</w:t>
      </w:r>
      <w:r>
        <w:rPr>
          <w:rFonts w:eastAsia="Times New Roman"/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两端电压</w:t>
      </w:r>
      <w:r>
        <w:rPr>
          <w:bCs/>
          <w:sz w:val="24"/>
          <w:szCs w:val="24"/>
        </w:rPr>
        <w:tab/>
        <w:t>B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电流表示数变大</w:t>
      </w:r>
    </w:p>
    <w:p w:rsidR="00451CCA" w:rsidRDefault="00451CCA" w:rsidP="00451CCA">
      <w:pPr>
        <w:tabs>
          <w:tab w:val="left" w:pos="4153"/>
        </w:tabs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C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电压表示数变小</w:t>
      </w:r>
      <w:r>
        <w:rPr>
          <w:bCs/>
          <w:sz w:val="24"/>
          <w:szCs w:val="24"/>
        </w:rPr>
        <w:tab/>
        <w:t>D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电压表与电流表示数之比不变</w:t>
      </w: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4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如图是电冰箱的简化电路图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图中</w:t>
      </w:r>
      <w:r>
        <w:rPr>
          <w:rFonts w:eastAsia="Times New Roman"/>
          <w:bCs/>
          <w:sz w:val="24"/>
          <w:szCs w:val="24"/>
        </w:rPr>
        <w:t>M</w:t>
      </w:r>
      <w:r>
        <w:rPr>
          <w:bCs/>
          <w:sz w:val="24"/>
          <w:szCs w:val="24"/>
        </w:rPr>
        <w:t>是电冰箱压缩机内的电动机，</w:t>
      </w:r>
      <w:r>
        <w:rPr>
          <w:rFonts w:eastAsia="Times New Roman"/>
          <w:bCs/>
          <w:sz w:val="24"/>
          <w:szCs w:val="24"/>
        </w:rPr>
        <w:t>L</w:t>
      </w:r>
      <w:r>
        <w:rPr>
          <w:bCs/>
          <w:sz w:val="24"/>
          <w:szCs w:val="24"/>
        </w:rPr>
        <w:t>是电冰箱内的照明灯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下列判断正确的是（</w:t>
      </w:r>
      <w:r>
        <w:rPr>
          <w:rFonts w:hint="eastAsia"/>
          <w:bCs/>
          <w:sz w:val="24"/>
          <w:szCs w:val="24"/>
        </w:rPr>
        <w:t xml:space="preserve">   </w:t>
      </w:r>
      <w:r>
        <w:rPr>
          <w:rFonts w:eastAsia="Times New Roman"/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）</w:t>
      </w: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w:drawing>
          <wp:inline distT="0" distB="0" distL="0" distR="0">
            <wp:extent cx="1171575" cy="971550"/>
            <wp:effectExtent l="0" t="0" r="9525" b="0"/>
            <wp:docPr id="303" name="图片 30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A</w:t>
      </w:r>
      <w:r>
        <w:rPr>
          <w:rFonts w:hint="eastAsia"/>
          <w:bCs/>
          <w:sz w:val="24"/>
          <w:szCs w:val="24"/>
        </w:rPr>
        <w:t>.</w:t>
      </w:r>
      <w:r>
        <w:rPr>
          <w:rFonts w:eastAsia="Times New Roman"/>
          <w:bCs/>
          <w:sz w:val="24"/>
          <w:szCs w:val="24"/>
        </w:rPr>
        <w:t>S</w:t>
      </w:r>
      <w:r>
        <w:rPr>
          <w:rFonts w:eastAsia="Times New Roman"/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闭合、</w:t>
      </w:r>
      <w:r>
        <w:rPr>
          <w:rFonts w:eastAsia="Times New Roman"/>
          <w:bCs/>
          <w:sz w:val="24"/>
          <w:szCs w:val="24"/>
        </w:rPr>
        <w:t>S</w:t>
      </w:r>
      <w:r>
        <w:rPr>
          <w:rFonts w:eastAsia="Times New Roman"/>
          <w:bCs/>
          <w:sz w:val="24"/>
          <w:szCs w:val="24"/>
          <w:vertAlign w:val="subscript"/>
        </w:rPr>
        <w:t>2</w:t>
      </w:r>
      <w:r>
        <w:rPr>
          <w:bCs/>
          <w:sz w:val="24"/>
          <w:szCs w:val="24"/>
        </w:rPr>
        <w:t>断开时，照明灯与电动机并联</w:t>
      </w: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B</w:t>
      </w:r>
      <w:r>
        <w:rPr>
          <w:rFonts w:hint="eastAsia"/>
          <w:bCs/>
          <w:sz w:val="24"/>
          <w:szCs w:val="24"/>
        </w:rPr>
        <w:t>.</w:t>
      </w:r>
      <w:r>
        <w:rPr>
          <w:rFonts w:eastAsia="Times New Roman"/>
          <w:bCs/>
          <w:sz w:val="24"/>
          <w:szCs w:val="24"/>
        </w:rPr>
        <w:t>S</w:t>
      </w:r>
      <w:r>
        <w:rPr>
          <w:rFonts w:eastAsia="Times New Roman"/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、</w:t>
      </w:r>
      <w:r>
        <w:rPr>
          <w:rFonts w:eastAsia="Times New Roman"/>
          <w:bCs/>
          <w:sz w:val="24"/>
          <w:szCs w:val="24"/>
        </w:rPr>
        <w:t>S</w:t>
      </w:r>
      <w:r>
        <w:rPr>
          <w:rFonts w:eastAsia="Times New Roman"/>
          <w:bCs/>
          <w:sz w:val="24"/>
          <w:szCs w:val="24"/>
          <w:vertAlign w:val="subscript"/>
        </w:rPr>
        <w:t>2</w:t>
      </w:r>
      <w:r>
        <w:rPr>
          <w:bCs/>
          <w:sz w:val="24"/>
          <w:szCs w:val="24"/>
        </w:rPr>
        <w:t>都闭合时，照明灯与电动机串联</w:t>
      </w: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C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关上冰箱门时、</w:t>
      </w:r>
      <w:r>
        <w:rPr>
          <w:rFonts w:eastAsia="Times New Roman"/>
          <w:bCs/>
          <w:sz w:val="24"/>
          <w:szCs w:val="24"/>
        </w:rPr>
        <w:t>S</w:t>
      </w:r>
      <w:r>
        <w:rPr>
          <w:rFonts w:eastAsia="Times New Roman"/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自动断开，使得照明灯熄灭</w:t>
      </w: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D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冰箱内温度降低到设定温度时，</w:t>
      </w:r>
      <w:r>
        <w:rPr>
          <w:rFonts w:eastAsia="Times New Roman"/>
          <w:bCs/>
          <w:sz w:val="24"/>
          <w:szCs w:val="24"/>
        </w:rPr>
        <w:t>S</w:t>
      </w:r>
      <w:r>
        <w:rPr>
          <w:rFonts w:eastAsia="Times New Roman"/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自动断开，电动机停止工作</w:t>
      </w: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5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如图所示，电源电压保持不变，关于电路的工作情况，下列说法中正确的是（　　）</w:t>
      </w: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w:lastRenderedPageBreak/>
        <w:drawing>
          <wp:inline distT="0" distB="0" distL="0" distR="0">
            <wp:extent cx="1933575" cy="1419225"/>
            <wp:effectExtent l="0" t="0" r="9525" b="9525"/>
            <wp:docPr id="302" name="图片 30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629898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A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同时闭合两个开关，通过两只灯泡的电流一定相同</w:t>
      </w: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B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若电压表和电流表的位置对调，闭合</w:t>
      </w:r>
      <w:r>
        <w:rPr>
          <w:rFonts w:eastAsia="Times New Roman"/>
          <w:bCs/>
          <w:sz w:val="24"/>
          <w:szCs w:val="24"/>
        </w:rPr>
        <w:t>S</w:t>
      </w:r>
      <w:r>
        <w:rPr>
          <w:rFonts w:eastAsia="Times New Roman"/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、</w:t>
      </w:r>
      <w:r>
        <w:rPr>
          <w:rFonts w:eastAsia="Times New Roman"/>
          <w:bCs/>
          <w:sz w:val="24"/>
          <w:szCs w:val="24"/>
        </w:rPr>
        <w:t>S</w:t>
      </w:r>
      <w:r>
        <w:rPr>
          <w:rFonts w:eastAsia="Times New Roman"/>
          <w:bCs/>
          <w:sz w:val="24"/>
          <w:szCs w:val="24"/>
          <w:vertAlign w:val="subscript"/>
        </w:rPr>
        <w:t>2</w:t>
      </w:r>
      <w:r>
        <w:rPr>
          <w:bCs/>
          <w:sz w:val="24"/>
          <w:szCs w:val="24"/>
        </w:rPr>
        <w:t>后，则两表都被烧坏</w:t>
      </w: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C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若先闭合</w:t>
      </w:r>
      <w:r>
        <w:rPr>
          <w:rFonts w:eastAsia="Times New Roman"/>
          <w:bCs/>
          <w:sz w:val="24"/>
          <w:szCs w:val="24"/>
        </w:rPr>
        <w:t>S</w:t>
      </w:r>
      <w:r>
        <w:rPr>
          <w:rFonts w:eastAsia="Times New Roman"/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，再闭合</w:t>
      </w:r>
      <w:r>
        <w:rPr>
          <w:rFonts w:eastAsia="Times New Roman"/>
          <w:bCs/>
          <w:sz w:val="24"/>
          <w:szCs w:val="24"/>
        </w:rPr>
        <w:t>S</w:t>
      </w:r>
      <w:r>
        <w:rPr>
          <w:rFonts w:eastAsia="Times New Roman"/>
          <w:bCs/>
          <w:sz w:val="24"/>
          <w:szCs w:val="24"/>
          <w:vertAlign w:val="subscript"/>
        </w:rPr>
        <w:t>2</w:t>
      </w:r>
      <w:r>
        <w:rPr>
          <w:bCs/>
          <w:sz w:val="24"/>
          <w:szCs w:val="24"/>
        </w:rPr>
        <w:t>，电压表示数不变，电流表的示数变大</w:t>
      </w: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D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若灯</w:t>
      </w:r>
      <w:r>
        <w:rPr>
          <w:rFonts w:eastAsia="Times New Roman"/>
          <w:bCs/>
          <w:sz w:val="24"/>
          <w:szCs w:val="24"/>
        </w:rPr>
        <w:t>L</w:t>
      </w:r>
      <w:r>
        <w:rPr>
          <w:rFonts w:eastAsia="Times New Roman"/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被短路，闭合</w:t>
      </w:r>
      <w:r>
        <w:rPr>
          <w:rFonts w:eastAsia="Times New Roman"/>
          <w:bCs/>
          <w:sz w:val="24"/>
          <w:szCs w:val="24"/>
        </w:rPr>
        <w:t>S</w:t>
      </w:r>
      <w:r>
        <w:rPr>
          <w:rFonts w:eastAsia="Times New Roman"/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、</w:t>
      </w:r>
      <w:r>
        <w:rPr>
          <w:rFonts w:eastAsia="Times New Roman"/>
          <w:bCs/>
          <w:sz w:val="24"/>
          <w:szCs w:val="24"/>
        </w:rPr>
        <w:t>S</w:t>
      </w:r>
      <w:r>
        <w:rPr>
          <w:rFonts w:eastAsia="Times New Roman"/>
          <w:bCs/>
          <w:sz w:val="24"/>
          <w:szCs w:val="24"/>
          <w:vertAlign w:val="subscript"/>
        </w:rPr>
        <w:t>2</w:t>
      </w:r>
      <w:r>
        <w:rPr>
          <w:bCs/>
          <w:sz w:val="24"/>
          <w:szCs w:val="24"/>
        </w:rPr>
        <w:t>后，灯</w:t>
      </w:r>
      <w:r>
        <w:rPr>
          <w:rFonts w:eastAsia="Times New Roman"/>
          <w:bCs/>
          <w:sz w:val="24"/>
          <w:szCs w:val="24"/>
        </w:rPr>
        <w:t>L</w:t>
      </w:r>
      <w:r>
        <w:rPr>
          <w:rFonts w:eastAsia="Times New Roman"/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不亮，灯</w:t>
      </w:r>
      <w:r>
        <w:rPr>
          <w:rFonts w:eastAsia="Times New Roman"/>
          <w:bCs/>
          <w:sz w:val="24"/>
          <w:szCs w:val="24"/>
        </w:rPr>
        <w:t>L</w:t>
      </w:r>
      <w:r>
        <w:rPr>
          <w:rFonts w:eastAsia="Times New Roman"/>
          <w:bCs/>
          <w:sz w:val="24"/>
          <w:szCs w:val="24"/>
          <w:vertAlign w:val="subscript"/>
        </w:rPr>
        <w:t>2</w:t>
      </w:r>
      <w:r>
        <w:rPr>
          <w:bCs/>
          <w:sz w:val="24"/>
          <w:szCs w:val="24"/>
        </w:rPr>
        <w:t>亮，电流表损坏</w:t>
      </w:r>
    </w:p>
    <w:p w:rsidR="00451CCA" w:rsidRDefault="00451CCA" w:rsidP="00451CCA">
      <w:pPr>
        <w:spacing w:line="360" w:lineRule="auto"/>
        <w:jc w:val="left"/>
        <w:textAlignment w:val="center"/>
        <w:rPr>
          <w:rFonts w:eastAsia="Times New Roman"/>
          <w:bCs/>
          <w:sz w:val="24"/>
          <w:szCs w:val="24"/>
        </w:rPr>
      </w:pPr>
      <w:r>
        <w:rPr>
          <w:bCs/>
          <w:sz w:val="24"/>
          <w:szCs w:val="24"/>
        </w:rPr>
        <w:t>6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在图的电路中，电源电压保持不变，</w:t>
      </w:r>
      <w:r>
        <w:rPr>
          <w:rFonts w:eastAsia="Times New Roman"/>
          <w:bCs/>
          <w:sz w:val="24"/>
          <w:szCs w:val="24"/>
        </w:rPr>
        <w:t>R</w:t>
      </w:r>
      <w:r>
        <w:rPr>
          <w:bCs/>
          <w:sz w:val="24"/>
          <w:szCs w:val="24"/>
        </w:rPr>
        <w:t>为定值电阻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闭合开关</w:t>
      </w:r>
      <w:r>
        <w:rPr>
          <w:rFonts w:eastAsia="Times New Roman"/>
          <w:bCs/>
          <w:sz w:val="24"/>
          <w:szCs w:val="24"/>
        </w:rPr>
        <w:t>S</w:t>
      </w:r>
      <w:r>
        <w:rPr>
          <w:bCs/>
          <w:sz w:val="24"/>
          <w:szCs w:val="24"/>
        </w:rPr>
        <w:t>后，将滑动变阻器的滑片</w:t>
      </w:r>
      <w:r>
        <w:rPr>
          <w:rFonts w:eastAsia="Times New Roman"/>
          <w:bCs/>
          <w:sz w:val="24"/>
          <w:szCs w:val="24"/>
        </w:rPr>
        <w:t>P</w:t>
      </w:r>
      <w:r>
        <w:rPr>
          <w:bCs/>
          <w:sz w:val="24"/>
          <w:szCs w:val="24"/>
        </w:rPr>
        <w:t>从最右端移到中间某个位置，电压表和电流表的示数分别变化了</w:t>
      </w:r>
      <w:r>
        <w:rPr>
          <w:rFonts w:ascii="Cambria Math" w:eastAsia="Times New Roman" w:hAnsi="Cambria Math" w:cs="Cambria Math"/>
          <w:bCs/>
          <w:sz w:val="24"/>
          <w:szCs w:val="24"/>
        </w:rPr>
        <w:t>△</w:t>
      </w:r>
      <w:r>
        <w:rPr>
          <w:rFonts w:eastAsia="Times New Roman"/>
          <w:bCs/>
          <w:sz w:val="24"/>
          <w:szCs w:val="24"/>
        </w:rPr>
        <w:t>U</w:t>
      </w:r>
      <w:r>
        <w:rPr>
          <w:bCs/>
          <w:sz w:val="24"/>
          <w:szCs w:val="24"/>
        </w:rPr>
        <w:t>和</w:t>
      </w:r>
      <w:r>
        <w:rPr>
          <w:rFonts w:ascii="Cambria Math" w:eastAsia="Times New Roman" w:hAnsi="Cambria Math" w:cs="Cambria Math"/>
          <w:bCs/>
          <w:sz w:val="24"/>
          <w:szCs w:val="24"/>
        </w:rPr>
        <w:t>△</w:t>
      </w:r>
      <w:r>
        <w:rPr>
          <w:rFonts w:eastAsia="Times New Roman"/>
          <w:bCs/>
          <w:sz w:val="24"/>
          <w:szCs w:val="24"/>
        </w:rPr>
        <w:t>I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下列分析正确的是（</w:t>
      </w:r>
      <w:r>
        <w:rPr>
          <w:rFonts w:eastAsia="Times New Roman"/>
          <w:bCs/>
          <w:sz w:val="24"/>
          <w:szCs w:val="24"/>
        </w:rPr>
        <w:t xml:space="preserve">   </w:t>
      </w:r>
      <w:r>
        <w:rPr>
          <w:rFonts w:ascii="宋体" w:hAnsi="宋体" w:cs="宋体" w:hint="eastAsia"/>
          <w:bCs/>
          <w:sz w:val="24"/>
          <w:szCs w:val="24"/>
        </w:rPr>
        <w:t>）</w:t>
      </w:r>
      <w:r>
        <w:rPr>
          <w:rFonts w:eastAsia="Times New Roman"/>
          <w:bCs/>
          <w:sz w:val="24"/>
          <w:szCs w:val="24"/>
        </w:rPr>
        <w:t xml:space="preserve">  </w:t>
      </w: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w:drawing>
          <wp:inline distT="0" distB="0" distL="0" distR="0">
            <wp:extent cx="1228725" cy="685800"/>
            <wp:effectExtent l="0" t="0" r="9525" b="0"/>
            <wp:docPr id="301" name="图片 30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101572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CCA" w:rsidRDefault="00451CCA" w:rsidP="00451CCA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  <w:bCs/>
          <w:sz w:val="24"/>
          <w:szCs w:val="24"/>
        </w:rPr>
      </w:pPr>
      <w:proofErr w:type="gramStart"/>
      <w:r>
        <w:rPr>
          <w:bCs/>
          <w:sz w:val="24"/>
          <w:szCs w:val="24"/>
        </w:rPr>
        <w:t>A</w:t>
      </w:r>
      <w:r>
        <w:rPr>
          <w:rFonts w:hint="eastAsia"/>
          <w:bCs/>
          <w:sz w:val="24"/>
          <w:szCs w:val="24"/>
        </w:rPr>
        <w:t>.</w:t>
      </w:r>
      <w:proofErr w:type="gramEnd"/>
      <w:r>
        <w:rPr>
          <w:bCs/>
          <w:sz w:val="24"/>
          <w:szCs w:val="24"/>
        </w:rPr>
        <w:object w:dxaOrig="4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789" o:spid="_x0000_i1025" type="#_x0000_t75" alt="学科网(www.zxxk.com)--教育资源门户，提供试题试卷、教案、课件、教学论文、素材等各类教学资源库下载，还有大量丰富的教学资讯！" style="width:23.25pt;height:30.75pt;mso-position-horizontal-relative:page;mso-position-vertical-relative:page" o:ole="">
            <v:imagedata r:id="rId20" o:title="eqId10f6ac41492b4faf9562f0ac0a3a8e9f"/>
          </v:shape>
          <o:OLEObject Type="Embed" ProgID="Equation.DSMT4" ShapeID="对象 789" DrawAspect="Content" ObjectID="_1661715366" r:id="rId21"/>
        </w:object>
      </w:r>
      <w:r>
        <w:rPr>
          <w:bCs/>
          <w:sz w:val="24"/>
          <w:szCs w:val="24"/>
        </w:rPr>
        <w:t>变大</w:t>
      </w:r>
      <w:r>
        <w:rPr>
          <w:rFonts w:eastAsia="Times New Roman"/>
          <w:bCs/>
          <w:sz w:val="24"/>
          <w:szCs w:val="24"/>
        </w:rPr>
        <w:t xml:space="preserve">    </w:t>
      </w:r>
      <w:r>
        <w:rPr>
          <w:bCs/>
          <w:noProof/>
          <w:sz w:val="24"/>
          <w:szCs w:val="24"/>
        </w:rPr>
        <w:drawing>
          <wp:inline distT="0" distB="0" distL="0" distR="0">
            <wp:extent cx="28575" cy="38100"/>
            <wp:effectExtent l="0" t="0" r="9525" b="0"/>
            <wp:docPr id="300" name="图片 30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3049754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4"/>
          <w:szCs w:val="24"/>
        </w:rPr>
        <w:tab/>
        <w:t>B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object w:dxaOrig="460" w:dyaOrig="620">
          <v:shape id="对象 790" o:spid="_x0000_i1026" type="#_x0000_t75" alt="学科网(www.zxxk.com)--教育资源门户，提供试题试卷、教案、课件、教学论文、素材等各类教学资源库下载，还有大量丰富的教学资讯！" style="width:23.25pt;height:30.75pt;mso-position-horizontal-relative:page;mso-position-vertical-relative:page" o:ole="">
            <v:imagedata r:id="rId20" o:title="eqId10f6ac41492b4faf9562f0ac0a3a8e9f"/>
          </v:shape>
          <o:OLEObject Type="Embed" ProgID="Equation.DSMT4" ShapeID="对象 790" DrawAspect="Content" ObjectID="_1661715367" r:id="rId23"/>
        </w:object>
      </w:r>
      <w:r>
        <w:rPr>
          <w:rFonts w:eastAsia="Times New Roman"/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变小</w:t>
      </w:r>
      <w:r>
        <w:rPr>
          <w:rFonts w:eastAsia="Times New Roman"/>
          <w:bCs/>
          <w:sz w:val="24"/>
          <w:szCs w:val="24"/>
        </w:rPr>
        <w:t xml:space="preserve">    </w:t>
      </w:r>
      <w:r>
        <w:rPr>
          <w:bCs/>
          <w:noProof/>
          <w:sz w:val="24"/>
          <w:szCs w:val="24"/>
        </w:rPr>
        <w:drawing>
          <wp:inline distT="0" distB="0" distL="0" distR="0">
            <wp:extent cx="28575" cy="38100"/>
            <wp:effectExtent l="0" t="0" r="9525" b="0"/>
            <wp:docPr id="299" name="图片 29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CCA" w:rsidRDefault="00451CCA" w:rsidP="00451CCA">
      <w:pPr>
        <w:tabs>
          <w:tab w:val="left" w:pos="4153"/>
        </w:tabs>
        <w:spacing w:line="360" w:lineRule="auto"/>
        <w:jc w:val="left"/>
        <w:textAlignment w:val="center"/>
        <w:rPr>
          <w:bCs/>
          <w:sz w:val="24"/>
          <w:szCs w:val="24"/>
        </w:rPr>
      </w:pPr>
      <w:proofErr w:type="gramStart"/>
      <w:r>
        <w:rPr>
          <w:bCs/>
          <w:sz w:val="24"/>
          <w:szCs w:val="24"/>
        </w:rPr>
        <w:t>C</w:t>
      </w:r>
      <w:r>
        <w:rPr>
          <w:rFonts w:hint="eastAsia"/>
          <w:bCs/>
          <w:sz w:val="24"/>
          <w:szCs w:val="24"/>
        </w:rPr>
        <w:t>.</w:t>
      </w:r>
      <w:proofErr w:type="gramEnd"/>
      <w:r>
        <w:rPr>
          <w:bCs/>
          <w:sz w:val="24"/>
          <w:szCs w:val="24"/>
        </w:rPr>
        <w:object w:dxaOrig="460" w:dyaOrig="620">
          <v:shape id="对象 791" o:spid="_x0000_i1027" type="#_x0000_t75" alt="学科网(www.zxxk.com)--教育资源门户，提供试题试卷、教案、课件、教学论文、素材等各类教学资源库下载，还有大量丰富的教学资讯！" style="width:23.25pt;height:30.75pt;mso-position-horizontal-relative:page;mso-position-vertical-relative:page" o:ole="">
            <v:imagedata r:id="rId20" o:title="eqId10f6ac41492b4faf9562f0ac0a3a8e9f"/>
          </v:shape>
          <o:OLEObject Type="Embed" ProgID="Equation.DSMT4" ShapeID="对象 791" DrawAspect="Content" ObjectID="_1661715368" r:id="rId24"/>
        </w:object>
      </w:r>
      <w:r>
        <w:rPr>
          <w:bCs/>
          <w:sz w:val="24"/>
          <w:szCs w:val="24"/>
        </w:rPr>
        <w:t>不变</w:t>
      </w:r>
      <w:r>
        <w:rPr>
          <w:rFonts w:eastAsia="Times New Roman"/>
          <w:bCs/>
          <w:sz w:val="24"/>
          <w:szCs w:val="24"/>
        </w:rPr>
        <w:t xml:space="preserve">   </w:t>
      </w:r>
      <w:r>
        <w:rPr>
          <w:bCs/>
          <w:noProof/>
          <w:sz w:val="24"/>
          <w:szCs w:val="24"/>
        </w:rPr>
        <w:drawing>
          <wp:inline distT="0" distB="0" distL="0" distR="0">
            <wp:extent cx="28575" cy="38100"/>
            <wp:effectExtent l="0" t="0" r="9525" b="0"/>
            <wp:docPr id="298" name="图片 29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4"/>
          <w:szCs w:val="24"/>
        </w:rPr>
        <w:tab/>
        <w:t>D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object w:dxaOrig="460" w:dyaOrig="620">
          <v:shape id="对象 792" o:spid="_x0000_i1028" type="#_x0000_t75" alt="学科网(www.zxxk.com)--教育资源门户，提供试题试卷、教案、课件、教学论文、素材等各类教学资源库下载，还有大量丰富的教学资讯！" style="width:23.25pt;height:30.75pt;mso-position-horizontal-relative:page;mso-position-vertical-relative:page" o:ole="">
            <v:imagedata r:id="rId20" o:title="eqId10f6ac41492b4faf9562f0ac0a3a8e9f"/>
          </v:shape>
          <o:OLEObject Type="Embed" ProgID="Equation.DSMT4" ShapeID="对象 792" DrawAspect="Content" ObjectID="_1661715369" r:id="rId25"/>
        </w:object>
      </w:r>
      <w:r>
        <w:rPr>
          <w:bCs/>
          <w:sz w:val="24"/>
          <w:szCs w:val="24"/>
        </w:rPr>
        <w:t>先变小后变大</w:t>
      </w: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7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如图所示，电源电压为</w:t>
      </w:r>
      <w:r>
        <w:rPr>
          <w:rFonts w:eastAsia="Times New Roman"/>
          <w:bCs/>
          <w:i/>
          <w:sz w:val="24"/>
          <w:szCs w:val="24"/>
        </w:rPr>
        <w:t>U</w:t>
      </w:r>
      <w:r>
        <w:rPr>
          <w:rFonts w:eastAsia="Times New Roman"/>
          <w:bCs/>
          <w:sz w:val="24"/>
          <w:szCs w:val="24"/>
          <w:vertAlign w:val="subscript"/>
        </w:rPr>
        <w:t>0</w:t>
      </w:r>
      <w:r>
        <w:rPr>
          <w:bCs/>
          <w:sz w:val="24"/>
          <w:szCs w:val="24"/>
        </w:rPr>
        <w:t>，且保持不变。闭合开关</w:t>
      </w:r>
      <w:r>
        <w:rPr>
          <w:rFonts w:eastAsia="Times New Roman"/>
          <w:bCs/>
          <w:sz w:val="24"/>
          <w:szCs w:val="24"/>
        </w:rPr>
        <w:t>S</w:t>
      </w:r>
      <w:r>
        <w:rPr>
          <w:bCs/>
          <w:sz w:val="24"/>
          <w:szCs w:val="24"/>
        </w:rPr>
        <w:t>，当滑动变阻器的滑片位于中点时，电压表</w:t>
      </w:r>
      <w:r>
        <w:rPr>
          <w:rFonts w:eastAsia="Times New Roman"/>
          <w:bCs/>
          <w:sz w:val="24"/>
          <w:szCs w:val="24"/>
        </w:rPr>
        <w:t>V</w:t>
      </w:r>
      <w:r>
        <w:rPr>
          <w:rFonts w:eastAsia="Times New Roman"/>
          <w:bCs/>
          <w:sz w:val="24"/>
          <w:szCs w:val="24"/>
          <w:vertAlign w:val="subscript"/>
        </w:rPr>
        <w:t>2</w:t>
      </w:r>
      <w:r>
        <w:rPr>
          <w:bCs/>
          <w:sz w:val="24"/>
          <w:szCs w:val="24"/>
        </w:rPr>
        <w:t>的示数为</w:t>
      </w:r>
      <w:r>
        <w:rPr>
          <w:bCs/>
          <w:sz w:val="24"/>
          <w:szCs w:val="24"/>
        </w:rPr>
        <w:object w:dxaOrig="375" w:dyaOrig="615">
          <v:shape id="对象 802" o:spid="_x0000_i1029" type="#_x0000_t75" alt="学科网(www.zxxk.com)--教育资源门户，提供试题试卷、教案、课件、教学论文、素材等各类教学资源库下载，还有大量丰富的教学资讯！" style="width:18.75pt;height:30.75pt;mso-position-horizontal-relative:page;mso-position-vertical-relative:page" o:ole="">
            <v:imagedata r:id="rId26" o:title="eqId5656b5fae1f445d38f2407c2422cdcbd"/>
          </v:shape>
          <o:OLEObject Type="Embed" ProgID="Equation.DSMT4" ShapeID="对象 802" DrawAspect="Content" ObjectID="_1661715370" r:id="rId27"/>
        </w:object>
      </w:r>
      <w:r>
        <w:rPr>
          <w:bCs/>
          <w:sz w:val="24"/>
          <w:szCs w:val="24"/>
        </w:rPr>
        <w:t>。现将滑片从中点移动到</w:t>
      </w:r>
      <w:r>
        <w:rPr>
          <w:rFonts w:eastAsia="Times New Roman"/>
          <w:bCs/>
          <w:i/>
          <w:sz w:val="24"/>
          <w:szCs w:val="24"/>
        </w:rPr>
        <w:t>b</w:t>
      </w:r>
      <w:r>
        <w:rPr>
          <w:bCs/>
          <w:sz w:val="24"/>
          <w:szCs w:val="24"/>
        </w:rPr>
        <w:t>端，则（</w:t>
      </w:r>
      <w:r>
        <w:rPr>
          <w:rFonts w:eastAsia="Times New Roman"/>
          <w:bCs/>
          <w:sz w:val="24"/>
          <w:szCs w:val="24"/>
        </w:rPr>
        <w:t xml:space="preserve">   </w:t>
      </w:r>
      <w:r>
        <w:rPr>
          <w:bCs/>
          <w:sz w:val="24"/>
          <w:szCs w:val="24"/>
        </w:rPr>
        <w:t>）</w:t>
      </w: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w:drawing>
          <wp:inline distT="0" distB="0" distL="0" distR="0">
            <wp:extent cx="2190750" cy="1495425"/>
            <wp:effectExtent l="0" t="0" r="0" b="9525"/>
            <wp:docPr id="297" name="图片 29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A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电流表</w:t>
      </w:r>
      <w:r>
        <w:rPr>
          <w:rFonts w:eastAsia="Times New Roman"/>
          <w:bCs/>
          <w:sz w:val="24"/>
          <w:szCs w:val="24"/>
        </w:rPr>
        <w:t>A</w:t>
      </w:r>
      <w:r>
        <w:rPr>
          <w:bCs/>
          <w:sz w:val="24"/>
          <w:szCs w:val="24"/>
        </w:rPr>
        <w:t>的示数变小</w:t>
      </w: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B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电压表</w:t>
      </w:r>
      <w:r>
        <w:rPr>
          <w:rFonts w:eastAsia="Times New Roman"/>
          <w:bCs/>
          <w:sz w:val="24"/>
          <w:szCs w:val="24"/>
        </w:rPr>
        <w:t>V</w:t>
      </w:r>
      <w:r>
        <w:rPr>
          <w:rFonts w:eastAsia="Times New Roman"/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的示数变小</w:t>
      </w: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C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电压表</w:t>
      </w:r>
      <w:r>
        <w:rPr>
          <w:rFonts w:eastAsia="Times New Roman"/>
          <w:bCs/>
          <w:sz w:val="24"/>
          <w:szCs w:val="24"/>
        </w:rPr>
        <w:t>V</w:t>
      </w:r>
      <w:r>
        <w:rPr>
          <w:rFonts w:eastAsia="Times New Roman"/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和</w:t>
      </w:r>
      <w:r>
        <w:rPr>
          <w:rFonts w:eastAsia="Times New Roman"/>
          <w:bCs/>
          <w:sz w:val="24"/>
          <w:szCs w:val="24"/>
        </w:rPr>
        <w:t>V</w:t>
      </w:r>
      <w:r>
        <w:rPr>
          <w:rFonts w:eastAsia="Times New Roman"/>
          <w:bCs/>
          <w:sz w:val="24"/>
          <w:szCs w:val="24"/>
          <w:vertAlign w:val="subscript"/>
        </w:rPr>
        <w:t>2</w:t>
      </w:r>
      <w:r>
        <w:rPr>
          <w:bCs/>
          <w:sz w:val="24"/>
          <w:szCs w:val="24"/>
        </w:rPr>
        <w:t>的示数之和变小</w:t>
      </w: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D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电压表</w:t>
      </w:r>
      <w:r>
        <w:rPr>
          <w:rFonts w:eastAsia="Times New Roman"/>
          <w:bCs/>
          <w:sz w:val="24"/>
          <w:szCs w:val="24"/>
        </w:rPr>
        <w:t>V</w:t>
      </w:r>
      <w:r>
        <w:rPr>
          <w:rFonts w:eastAsia="Times New Roman"/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示数的变化量小于电压表</w:t>
      </w:r>
      <w:r>
        <w:rPr>
          <w:rFonts w:eastAsia="Times New Roman"/>
          <w:bCs/>
          <w:sz w:val="24"/>
          <w:szCs w:val="24"/>
        </w:rPr>
        <w:t>V</w:t>
      </w:r>
      <w:r>
        <w:rPr>
          <w:rFonts w:eastAsia="Times New Roman"/>
          <w:bCs/>
          <w:sz w:val="24"/>
          <w:szCs w:val="24"/>
          <w:vertAlign w:val="subscript"/>
        </w:rPr>
        <w:t>2</w:t>
      </w:r>
      <w:r>
        <w:rPr>
          <w:bCs/>
          <w:sz w:val="24"/>
          <w:szCs w:val="24"/>
        </w:rPr>
        <w:t>示数的变化量</w:t>
      </w: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8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为了练习使用滑动变阻器，同时探究串联电路中电压、电流的规律，某实验小组设计了如图</w:t>
      </w:r>
      <w:r>
        <w:rPr>
          <w:rFonts w:eastAsia="Times New Roman"/>
          <w:bCs/>
          <w:sz w:val="24"/>
          <w:szCs w:val="24"/>
        </w:rPr>
        <w:t>8</w:t>
      </w:r>
      <w:r>
        <w:rPr>
          <w:bCs/>
          <w:sz w:val="24"/>
          <w:szCs w:val="24"/>
        </w:rPr>
        <w:lastRenderedPageBreak/>
        <w:t>所示的电路，闭合开关</w:t>
      </w:r>
      <w:r>
        <w:rPr>
          <w:rFonts w:eastAsia="Times New Roman"/>
          <w:bCs/>
          <w:sz w:val="24"/>
          <w:szCs w:val="24"/>
        </w:rPr>
        <w:t>S</w:t>
      </w:r>
      <w:r>
        <w:rPr>
          <w:bCs/>
          <w:sz w:val="24"/>
          <w:szCs w:val="24"/>
        </w:rPr>
        <w:t>，滑动变阻器</w:t>
      </w:r>
      <w:r>
        <w:rPr>
          <w:bCs/>
          <w:sz w:val="24"/>
          <w:szCs w:val="24"/>
        </w:rPr>
        <w:object w:dxaOrig="300" w:dyaOrig="362">
          <v:shape id="对象 806" o:spid="_x0000_i1030" type="#_x0000_t75" alt="学科网(www.zxxk.com)--教育资源门户，提供试题试卷、教案、课件、教学论文、素材等各类教学资源库下载，还有大量丰富的教学资讯！" style="width:15pt;height:18pt;mso-position-horizontal-relative:page;mso-position-vertical-relative:page" o:ole="">
            <v:imagedata r:id="rId29" o:title="eqId8a1390aa3d754ef184290306ffa757dc"/>
          </v:shape>
          <o:OLEObject Type="Embed" ProgID="Equation.DSMT4" ShapeID="对象 806" DrawAspect="Content" ObjectID="_1661715371" r:id="rId30"/>
        </w:object>
      </w:r>
      <w:r>
        <w:rPr>
          <w:bCs/>
          <w:sz w:val="24"/>
          <w:szCs w:val="24"/>
        </w:rPr>
        <w:t>的滑片</w:t>
      </w:r>
      <w:r>
        <w:rPr>
          <w:rFonts w:eastAsia="Times New Roman"/>
          <w:bCs/>
          <w:sz w:val="24"/>
          <w:szCs w:val="24"/>
        </w:rPr>
        <w:t>P</w:t>
      </w:r>
      <w:r>
        <w:rPr>
          <w:bCs/>
          <w:sz w:val="24"/>
          <w:szCs w:val="24"/>
        </w:rPr>
        <w:t>向左滑动时，（电表均在安全范围内）则电流表</w:t>
      </w:r>
      <w:r>
        <w:rPr>
          <w:rFonts w:eastAsia="Times New Roman"/>
          <w:bCs/>
          <w:sz w:val="24"/>
          <w:szCs w:val="24"/>
        </w:rPr>
        <w:t>A</w:t>
      </w:r>
      <w:r>
        <w:rPr>
          <w:bCs/>
          <w:sz w:val="24"/>
          <w:szCs w:val="24"/>
        </w:rPr>
        <w:t>的示数</w:t>
      </w:r>
      <w:r>
        <w:rPr>
          <w:bCs/>
          <w:sz w:val="24"/>
          <w:szCs w:val="24"/>
        </w:rPr>
        <w:t>____</w:t>
      </w:r>
      <w:r>
        <w:rPr>
          <w:bCs/>
          <w:sz w:val="24"/>
          <w:szCs w:val="24"/>
        </w:rPr>
        <w:t>，电压表</w:t>
      </w:r>
      <w:r>
        <w:rPr>
          <w:bCs/>
          <w:sz w:val="24"/>
          <w:szCs w:val="24"/>
        </w:rPr>
        <w:object w:dxaOrig="278" w:dyaOrig="360">
          <v:shape id="对象 807" o:spid="_x0000_i1031" type="#_x0000_t75" alt="学科网(www.zxxk.com)--教育资源门户，提供试题试卷、教案、课件、教学论文、素材等各类教学资源库下载，还有大量丰富的教学资讯！" style="width:14.25pt;height:18pt;mso-position-horizontal-relative:page;mso-position-vertical-relative:page" o:ole="">
            <v:imagedata r:id="rId31" o:title="eqIdb98c0459b264404fb70ef7ebd248d82f"/>
          </v:shape>
          <o:OLEObject Type="Embed" ProgID="Equation.DSMT4" ShapeID="对象 807" DrawAspect="Content" ObjectID="_1661715372" r:id="rId32"/>
        </w:object>
      </w:r>
      <w:r>
        <w:rPr>
          <w:bCs/>
          <w:sz w:val="24"/>
          <w:szCs w:val="24"/>
        </w:rPr>
        <w:t>与</w:t>
      </w:r>
      <w:r>
        <w:rPr>
          <w:bCs/>
          <w:sz w:val="24"/>
          <w:szCs w:val="24"/>
        </w:rPr>
        <w:object w:dxaOrig="300" w:dyaOrig="360">
          <v:shape id="对象 808" o:spid="_x0000_i1032" type="#_x0000_t75" alt="学科网(www.zxxk.com)--教育资源门户，提供试题试卷、教案、课件、教学论文、素材等各类教学资源库下载，还有大量丰富的教学资讯！" style="width:15pt;height:18pt;mso-position-horizontal-relative:page;mso-position-vertical-relative:page" o:ole="">
            <v:imagedata r:id="rId33" o:title="eqIdcb99c3429aca402789934f854beae342"/>
          </v:shape>
          <o:OLEObject Type="Embed" ProgID="Equation.DSMT4" ShapeID="对象 808" DrawAspect="Content" ObjectID="_1661715373" r:id="rId34"/>
        </w:object>
      </w:r>
      <w:r>
        <w:rPr>
          <w:bCs/>
          <w:sz w:val="24"/>
          <w:szCs w:val="24"/>
        </w:rPr>
        <w:t>的示数之和</w:t>
      </w:r>
      <w:r>
        <w:rPr>
          <w:bCs/>
          <w:sz w:val="24"/>
          <w:szCs w:val="24"/>
        </w:rPr>
        <w:t>_____</w:t>
      </w:r>
      <w:r>
        <w:rPr>
          <w:bCs/>
          <w:sz w:val="24"/>
          <w:szCs w:val="24"/>
        </w:rPr>
        <w:t>（均选填</w:t>
      </w:r>
      <w:r>
        <w:rPr>
          <w:bCs/>
          <w:sz w:val="24"/>
          <w:szCs w:val="24"/>
        </w:rPr>
        <w:t>“</w:t>
      </w:r>
      <w:r>
        <w:rPr>
          <w:bCs/>
          <w:sz w:val="24"/>
          <w:szCs w:val="24"/>
        </w:rPr>
        <w:t>变大</w:t>
      </w:r>
      <w:r>
        <w:rPr>
          <w:bCs/>
          <w:sz w:val="24"/>
          <w:szCs w:val="24"/>
        </w:rPr>
        <w:t>”“</w:t>
      </w:r>
      <w:r>
        <w:rPr>
          <w:bCs/>
          <w:sz w:val="24"/>
          <w:szCs w:val="24"/>
        </w:rPr>
        <w:t>变小</w:t>
      </w:r>
      <w:r>
        <w:rPr>
          <w:bCs/>
          <w:sz w:val="24"/>
          <w:szCs w:val="24"/>
        </w:rPr>
        <w:t>”</w:t>
      </w:r>
      <w:r>
        <w:rPr>
          <w:bCs/>
          <w:sz w:val="24"/>
          <w:szCs w:val="24"/>
        </w:rPr>
        <w:t>或</w:t>
      </w:r>
      <w:r>
        <w:rPr>
          <w:bCs/>
          <w:sz w:val="24"/>
          <w:szCs w:val="24"/>
        </w:rPr>
        <w:t>“</w:t>
      </w:r>
      <w:r>
        <w:rPr>
          <w:bCs/>
          <w:sz w:val="24"/>
          <w:szCs w:val="24"/>
        </w:rPr>
        <w:t>不变</w:t>
      </w:r>
      <w:r>
        <w:rPr>
          <w:bCs/>
          <w:sz w:val="24"/>
          <w:szCs w:val="24"/>
        </w:rPr>
        <w:t>”</w:t>
      </w:r>
      <w:r>
        <w:rPr>
          <w:bCs/>
          <w:sz w:val="24"/>
          <w:szCs w:val="24"/>
        </w:rPr>
        <w:t>）</w:t>
      </w: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w:drawing>
          <wp:inline distT="0" distB="0" distL="0" distR="0">
            <wp:extent cx="1571625" cy="1266825"/>
            <wp:effectExtent l="0" t="0" r="9525" b="9525"/>
            <wp:docPr id="296" name="图片 29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9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如图甲所示电路，电源电压为</w:t>
      </w:r>
      <w:r>
        <w:rPr>
          <w:rFonts w:eastAsia="Times New Roman"/>
          <w:bCs/>
          <w:sz w:val="24"/>
          <w:szCs w:val="24"/>
        </w:rPr>
        <w:t>3V</w:t>
      </w:r>
      <w:r>
        <w:rPr>
          <w:bCs/>
          <w:sz w:val="24"/>
          <w:szCs w:val="24"/>
        </w:rPr>
        <w:t>且保持不变。闭合开关</w:t>
      </w:r>
      <w:r>
        <w:rPr>
          <w:rFonts w:eastAsia="Times New Roman"/>
          <w:bCs/>
          <w:sz w:val="24"/>
          <w:szCs w:val="24"/>
        </w:rPr>
        <w:t>S</w:t>
      </w:r>
      <w:r>
        <w:rPr>
          <w:bCs/>
          <w:sz w:val="24"/>
          <w:szCs w:val="24"/>
        </w:rPr>
        <w:t>，当滑动变阻器的滑片</w:t>
      </w:r>
      <w:r>
        <w:rPr>
          <w:rFonts w:eastAsia="Times New Roman"/>
          <w:bCs/>
          <w:sz w:val="24"/>
          <w:szCs w:val="24"/>
        </w:rPr>
        <w:t>P</w:t>
      </w:r>
      <w:r>
        <w:rPr>
          <w:bCs/>
          <w:sz w:val="24"/>
          <w:szCs w:val="24"/>
        </w:rPr>
        <w:t>从最右端滑到左端的过程中，如图乙所示，是</w:t>
      </w:r>
      <w:r>
        <w:rPr>
          <w:bCs/>
          <w:sz w:val="24"/>
          <w:szCs w:val="24"/>
        </w:rPr>
        <w:t>_____</w:t>
      </w:r>
      <w:r>
        <w:rPr>
          <w:bCs/>
          <w:sz w:val="24"/>
          <w:szCs w:val="24"/>
        </w:rPr>
        <w:t>（选填</w:t>
      </w:r>
      <w:r>
        <w:rPr>
          <w:bCs/>
          <w:sz w:val="24"/>
          <w:szCs w:val="24"/>
        </w:rPr>
        <w:t>“</w:t>
      </w:r>
      <w:r>
        <w:rPr>
          <w:rFonts w:eastAsia="Times New Roman"/>
          <w:bCs/>
          <w:i/>
          <w:sz w:val="24"/>
          <w:szCs w:val="24"/>
        </w:rPr>
        <w:t>R</w:t>
      </w:r>
      <w:r>
        <w:rPr>
          <w:rFonts w:eastAsia="Times New Roman"/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”</w:t>
      </w:r>
      <w:r>
        <w:rPr>
          <w:bCs/>
          <w:sz w:val="24"/>
          <w:szCs w:val="24"/>
        </w:rPr>
        <w:t>或</w:t>
      </w:r>
      <w:r>
        <w:rPr>
          <w:bCs/>
          <w:sz w:val="24"/>
          <w:szCs w:val="24"/>
        </w:rPr>
        <w:t>“</w:t>
      </w:r>
      <w:r>
        <w:rPr>
          <w:rFonts w:eastAsia="Times New Roman"/>
          <w:bCs/>
          <w:i/>
          <w:sz w:val="24"/>
          <w:szCs w:val="24"/>
        </w:rPr>
        <w:t>R</w:t>
      </w:r>
      <w:r>
        <w:rPr>
          <w:rFonts w:eastAsia="Times New Roman"/>
          <w:bCs/>
          <w:sz w:val="24"/>
          <w:szCs w:val="24"/>
          <w:vertAlign w:val="subscript"/>
        </w:rPr>
        <w:t>2</w:t>
      </w:r>
      <w:r>
        <w:rPr>
          <w:bCs/>
          <w:sz w:val="24"/>
          <w:szCs w:val="24"/>
        </w:rPr>
        <w:t>”</w:t>
      </w:r>
      <w:r>
        <w:rPr>
          <w:bCs/>
          <w:sz w:val="24"/>
          <w:szCs w:val="24"/>
        </w:rPr>
        <w:t>）的</w:t>
      </w:r>
      <w:r>
        <w:rPr>
          <w:rFonts w:eastAsia="Times New Roman"/>
          <w:bCs/>
          <w:i/>
          <w:sz w:val="24"/>
          <w:szCs w:val="24"/>
        </w:rPr>
        <w:t>I</w:t>
      </w:r>
      <w:r>
        <w:rPr>
          <w:bCs/>
          <w:i/>
          <w:sz w:val="24"/>
          <w:szCs w:val="24"/>
        </w:rPr>
        <w:t>—</w:t>
      </w:r>
      <w:r>
        <w:rPr>
          <w:rFonts w:eastAsia="Times New Roman"/>
          <w:bCs/>
          <w:i/>
          <w:sz w:val="24"/>
          <w:szCs w:val="24"/>
        </w:rPr>
        <w:t>U</w:t>
      </w:r>
      <w:r>
        <w:rPr>
          <w:bCs/>
          <w:sz w:val="24"/>
          <w:szCs w:val="24"/>
        </w:rPr>
        <w:t>关系图像，滑动变阻器</w:t>
      </w:r>
      <w:r>
        <w:rPr>
          <w:rFonts w:eastAsia="Times New Roman"/>
          <w:bCs/>
          <w:i/>
          <w:sz w:val="24"/>
          <w:szCs w:val="24"/>
        </w:rPr>
        <w:t>R</w:t>
      </w:r>
      <w:r>
        <w:rPr>
          <w:rFonts w:eastAsia="Times New Roman"/>
          <w:bCs/>
          <w:sz w:val="24"/>
          <w:szCs w:val="24"/>
          <w:vertAlign w:val="subscript"/>
        </w:rPr>
        <w:t>2</w:t>
      </w:r>
      <w:r>
        <w:rPr>
          <w:bCs/>
          <w:sz w:val="24"/>
          <w:szCs w:val="24"/>
        </w:rPr>
        <w:t>的最大阻值是</w:t>
      </w:r>
      <w:r>
        <w:rPr>
          <w:bCs/>
          <w:sz w:val="24"/>
          <w:szCs w:val="24"/>
        </w:rPr>
        <w:t>_____Ω</w:t>
      </w:r>
      <w:r>
        <w:rPr>
          <w:bCs/>
          <w:sz w:val="24"/>
          <w:szCs w:val="24"/>
        </w:rPr>
        <w:t>。</w:t>
      </w: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w:drawing>
          <wp:inline distT="0" distB="0" distL="0" distR="0">
            <wp:extent cx="2962275" cy="1323975"/>
            <wp:effectExtent l="0" t="0" r="9525" b="9525"/>
            <wp:docPr id="295" name="图片 29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10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如图所示，电源电压为</w:t>
      </w:r>
      <w:r>
        <w:rPr>
          <w:rFonts w:eastAsia="Times New Roman"/>
          <w:bCs/>
          <w:sz w:val="24"/>
          <w:szCs w:val="24"/>
        </w:rPr>
        <w:t>16V</w:t>
      </w:r>
      <w:r>
        <w:rPr>
          <w:bCs/>
          <w:sz w:val="24"/>
          <w:szCs w:val="24"/>
        </w:rPr>
        <w:t>，且保持不变，已知滑动变阻器</w:t>
      </w:r>
      <w:r>
        <w:rPr>
          <w:rFonts w:eastAsia="Times New Roman"/>
          <w:bCs/>
          <w:i/>
          <w:sz w:val="24"/>
          <w:szCs w:val="24"/>
        </w:rPr>
        <w:t>R</w:t>
      </w:r>
      <w:r>
        <w:rPr>
          <w:rFonts w:eastAsia="Times New Roman"/>
          <w:bCs/>
          <w:sz w:val="24"/>
          <w:szCs w:val="24"/>
          <w:vertAlign w:val="subscript"/>
        </w:rPr>
        <w:t>3</w:t>
      </w:r>
      <w:r>
        <w:rPr>
          <w:bCs/>
          <w:sz w:val="24"/>
          <w:szCs w:val="24"/>
        </w:rPr>
        <w:t>的最大阻值为</w:t>
      </w:r>
      <w:r>
        <w:rPr>
          <w:rFonts w:eastAsia="Times New Roman"/>
          <w:bCs/>
          <w:sz w:val="24"/>
          <w:szCs w:val="24"/>
        </w:rPr>
        <w:t>20Ω</w:t>
      </w:r>
      <w:r>
        <w:rPr>
          <w:bCs/>
          <w:sz w:val="24"/>
          <w:szCs w:val="24"/>
        </w:rPr>
        <w:t>，定值电阻</w:t>
      </w:r>
      <w:r>
        <w:rPr>
          <w:rFonts w:eastAsia="Times New Roman"/>
          <w:bCs/>
          <w:i/>
          <w:sz w:val="24"/>
          <w:szCs w:val="24"/>
        </w:rPr>
        <w:t>R</w:t>
      </w:r>
      <w:r>
        <w:rPr>
          <w:rFonts w:eastAsia="Times New Roman"/>
          <w:bCs/>
          <w:sz w:val="24"/>
          <w:szCs w:val="24"/>
          <w:vertAlign w:val="subscript"/>
        </w:rPr>
        <w:t>2</w:t>
      </w:r>
      <w:r>
        <w:rPr>
          <w:rFonts w:eastAsia="Times New Roman"/>
          <w:bCs/>
          <w:sz w:val="24"/>
          <w:szCs w:val="24"/>
        </w:rPr>
        <w:t>=15Ω</w:t>
      </w:r>
      <w:r>
        <w:rPr>
          <w:bCs/>
          <w:sz w:val="24"/>
          <w:szCs w:val="24"/>
        </w:rPr>
        <w:t>，电流表的量程为</w:t>
      </w:r>
      <w:r>
        <w:rPr>
          <w:rFonts w:eastAsia="Times New Roman"/>
          <w:bCs/>
          <w:sz w:val="24"/>
          <w:szCs w:val="24"/>
        </w:rPr>
        <w:t>0.6A</w:t>
      </w:r>
      <w:r>
        <w:rPr>
          <w:bCs/>
          <w:sz w:val="24"/>
          <w:szCs w:val="24"/>
        </w:rPr>
        <w:t>。</w:t>
      </w: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(1)S</w:t>
      </w:r>
      <w:r>
        <w:rPr>
          <w:bCs/>
          <w:sz w:val="24"/>
          <w:szCs w:val="24"/>
        </w:rPr>
        <w:t>、</w:t>
      </w:r>
      <w:r>
        <w:rPr>
          <w:rFonts w:eastAsia="Times New Roman"/>
          <w:bCs/>
          <w:sz w:val="24"/>
          <w:szCs w:val="24"/>
        </w:rPr>
        <w:t>S</w:t>
      </w:r>
      <w:r>
        <w:rPr>
          <w:rFonts w:eastAsia="Times New Roman"/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闭合，</w:t>
      </w:r>
      <w:r>
        <w:rPr>
          <w:rFonts w:eastAsia="Times New Roman"/>
          <w:bCs/>
          <w:sz w:val="24"/>
          <w:szCs w:val="24"/>
        </w:rPr>
        <w:t>S</w:t>
      </w:r>
      <w:r>
        <w:rPr>
          <w:rFonts w:eastAsia="Times New Roman"/>
          <w:bCs/>
          <w:sz w:val="24"/>
          <w:szCs w:val="24"/>
          <w:vertAlign w:val="subscript"/>
        </w:rPr>
        <w:t>2</w:t>
      </w:r>
      <w:r>
        <w:rPr>
          <w:bCs/>
          <w:sz w:val="24"/>
          <w:szCs w:val="24"/>
        </w:rPr>
        <w:t>断开，将滑动变阻器的滑片</w:t>
      </w:r>
      <w:r>
        <w:rPr>
          <w:rFonts w:eastAsia="Times New Roman"/>
          <w:bCs/>
          <w:sz w:val="24"/>
          <w:szCs w:val="24"/>
        </w:rPr>
        <w:t>P</w:t>
      </w:r>
      <w:r>
        <w:rPr>
          <w:bCs/>
          <w:sz w:val="24"/>
          <w:szCs w:val="24"/>
        </w:rPr>
        <w:t>移到</w:t>
      </w:r>
      <w:r>
        <w:rPr>
          <w:rFonts w:eastAsia="Times New Roman"/>
          <w:bCs/>
          <w:i/>
          <w:sz w:val="24"/>
          <w:szCs w:val="24"/>
        </w:rPr>
        <w:t>a</w:t>
      </w:r>
      <w:r>
        <w:rPr>
          <w:bCs/>
          <w:sz w:val="24"/>
          <w:szCs w:val="24"/>
        </w:rPr>
        <w:t>端时，读出电压表的示数为</w:t>
      </w:r>
      <w:r>
        <w:rPr>
          <w:rFonts w:eastAsia="Times New Roman"/>
          <w:bCs/>
          <w:sz w:val="24"/>
          <w:szCs w:val="24"/>
        </w:rPr>
        <w:t>8V</w:t>
      </w:r>
      <w:r>
        <w:rPr>
          <w:bCs/>
          <w:sz w:val="24"/>
          <w:szCs w:val="24"/>
        </w:rPr>
        <w:t>，求电流表示数和电阻</w:t>
      </w:r>
      <w:r>
        <w:rPr>
          <w:rFonts w:eastAsia="Times New Roman"/>
          <w:bCs/>
          <w:i/>
          <w:sz w:val="24"/>
          <w:szCs w:val="24"/>
        </w:rPr>
        <w:t>R</w:t>
      </w:r>
      <w:r>
        <w:rPr>
          <w:rFonts w:eastAsia="Times New Roman"/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的阻值；</w:t>
      </w: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(2)S</w:t>
      </w:r>
      <w:r>
        <w:rPr>
          <w:bCs/>
          <w:sz w:val="24"/>
          <w:szCs w:val="24"/>
        </w:rPr>
        <w:t>、</w:t>
      </w:r>
      <w:r>
        <w:rPr>
          <w:rFonts w:eastAsia="Times New Roman"/>
          <w:bCs/>
          <w:sz w:val="24"/>
          <w:szCs w:val="24"/>
        </w:rPr>
        <w:t>S</w:t>
      </w:r>
      <w:r>
        <w:rPr>
          <w:rFonts w:eastAsia="Times New Roman"/>
          <w:bCs/>
          <w:sz w:val="24"/>
          <w:szCs w:val="24"/>
          <w:vertAlign w:val="subscript"/>
        </w:rPr>
        <w:t>2</w:t>
      </w:r>
      <w:r>
        <w:rPr>
          <w:bCs/>
          <w:sz w:val="24"/>
          <w:szCs w:val="24"/>
        </w:rPr>
        <w:t>闭合，</w:t>
      </w:r>
      <w:r>
        <w:rPr>
          <w:rFonts w:eastAsia="Times New Roman"/>
          <w:bCs/>
          <w:sz w:val="24"/>
          <w:szCs w:val="24"/>
        </w:rPr>
        <w:t>S</w:t>
      </w:r>
      <w:r>
        <w:rPr>
          <w:rFonts w:eastAsia="Times New Roman"/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断开，移动滑动变阻器滑片</w:t>
      </w:r>
      <w:r>
        <w:rPr>
          <w:rFonts w:eastAsia="Times New Roman"/>
          <w:bCs/>
          <w:sz w:val="24"/>
          <w:szCs w:val="24"/>
        </w:rPr>
        <w:t>P</w:t>
      </w:r>
      <w:r>
        <w:rPr>
          <w:bCs/>
          <w:sz w:val="24"/>
          <w:szCs w:val="24"/>
        </w:rPr>
        <w:t>，此时读出电压表的示数为</w:t>
      </w:r>
      <w:r>
        <w:rPr>
          <w:rFonts w:eastAsia="Times New Roman"/>
          <w:bCs/>
          <w:sz w:val="24"/>
          <w:szCs w:val="24"/>
        </w:rPr>
        <w:t>6V</w:t>
      </w:r>
      <w:r>
        <w:rPr>
          <w:bCs/>
          <w:sz w:val="24"/>
          <w:szCs w:val="24"/>
        </w:rPr>
        <w:t>，求此时</w:t>
      </w:r>
      <w:r>
        <w:rPr>
          <w:rFonts w:eastAsia="Times New Roman"/>
          <w:bCs/>
          <w:i/>
          <w:sz w:val="24"/>
          <w:szCs w:val="24"/>
        </w:rPr>
        <w:t>R</w:t>
      </w:r>
      <w:r>
        <w:rPr>
          <w:rFonts w:eastAsia="Times New Roman"/>
          <w:bCs/>
          <w:sz w:val="24"/>
          <w:szCs w:val="24"/>
          <w:vertAlign w:val="subscript"/>
        </w:rPr>
        <w:t>3</w:t>
      </w:r>
      <w:r>
        <w:rPr>
          <w:bCs/>
          <w:sz w:val="24"/>
          <w:szCs w:val="24"/>
        </w:rPr>
        <w:t>的阻值。</w:t>
      </w: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w:drawing>
          <wp:inline distT="0" distB="0" distL="0" distR="0">
            <wp:extent cx="1762125" cy="1343025"/>
            <wp:effectExtent l="0" t="0" r="9525" b="9525"/>
            <wp:docPr id="294" name="图片 29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5601793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11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某型号汽车的油量显示电路如图甲所示，其中定值电阻</w:t>
      </w:r>
      <w:r>
        <w:rPr>
          <w:rFonts w:eastAsia="Times New Roman"/>
          <w:bCs/>
          <w:i/>
          <w:sz w:val="24"/>
          <w:szCs w:val="24"/>
        </w:rPr>
        <w:t>R</w:t>
      </w:r>
      <w:r>
        <w:rPr>
          <w:rFonts w:eastAsia="Times New Roman"/>
          <w:bCs/>
          <w:sz w:val="24"/>
          <w:szCs w:val="24"/>
          <w:vertAlign w:val="subscript"/>
        </w:rPr>
        <w:t>0</w:t>
      </w:r>
      <w:r>
        <w:rPr>
          <w:rFonts w:eastAsia="Times New Roman"/>
          <w:bCs/>
          <w:sz w:val="24"/>
          <w:szCs w:val="24"/>
        </w:rPr>
        <w:t>=10Ω</w:t>
      </w:r>
      <w:r>
        <w:rPr>
          <w:bCs/>
          <w:sz w:val="24"/>
          <w:szCs w:val="24"/>
        </w:rPr>
        <w:t>，</w:t>
      </w:r>
      <w:r>
        <w:rPr>
          <w:rFonts w:eastAsia="Times New Roman"/>
          <w:bCs/>
          <w:i/>
          <w:sz w:val="24"/>
          <w:szCs w:val="24"/>
        </w:rPr>
        <w:t>R</w:t>
      </w:r>
      <w:r>
        <w:rPr>
          <w:bCs/>
          <w:sz w:val="24"/>
          <w:szCs w:val="24"/>
        </w:rPr>
        <w:t>为压敏电阻（厚度不计），位于油箱底部，</w:t>
      </w:r>
      <w:r>
        <w:rPr>
          <w:rFonts w:eastAsia="Times New Roman"/>
          <w:bCs/>
          <w:sz w:val="24"/>
          <w:szCs w:val="24"/>
        </w:rPr>
        <w:t>A</w:t>
      </w:r>
      <w:r>
        <w:rPr>
          <w:bCs/>
          <w:sz w:val="24"/>
          <w:szCs w:val="24"/>
        </w:rPr>
        <w:t>表是一量程为</w:t>
      </w:r>
      <w:r>
        <w:rPr>
          <w:rFonts w:eastAsia="Times New Roman"/>
          <w:bCs/>
          <w:sz w:val="24"/>
          <w:szCs w:val="24"/>
        </w:rPr>
        <w:t>0~0.6A</w:t>
      </w:r>
      <w:r>
        <w:rPr>
          <w:bCs/>
          <w:sz w:val="24"/>
          <w:szCs w:val="24"/>
        </w:rPr>
        <w:t>的电流表，作为油量指示表。压敏电阻的电阻值随汽油产生的压强的变化而变化，其对应关系如图乙所示。已知加满汽油时油的深度为</w:t>
      </w:r>
      <w:r>
        <w:rPr>
          <w:rFonts w:eastAsia="Times New Roman"/>
          <w:bCs/>
          <w:sz w:val="24"/>
          <w:szCs w:val="24"/>
        </w:rPr>
        <w:t>0.4m</w:t>
      </w:r>
      <w:r>
        <w:rPr>
          <w:bCs/>
          <w:sz w:val="24"/>
          <w:szCs w:val="24"/>
        </w:rPr>
        <w:t>，</w:t>
      </w:r>
      <w:r>
        <w:rPr>
          <w:rFonts w:eastAsia="Times New Roman"/>
          <w:bCs/>
          <w:sz w:val="24"/>
          <w:szCs w:val="24"/>
        </w:rPr>
        <w:t>A</w:t>
      </w:r>
      <w:r>
        <w:rPr>
          <w:bCs/>
          <w:sz w:val="24"/>
          <w:szCs w:val="24"/>
        </w:rPr>
        <w:t>表示数为</w:t>
      </w:r>
      <w:r>
        <w:rPr>
          <w:rFonts w:eastAsia="Times New Roman"/>
          <w:bCs/>
          <w:sz w:val="24"/>
          <w:szCs w:val="24"/>
        </w:rPr>
        <w:t>0.6A</w:t>
      </w:r>
      <w:r>
        <w:rPr>
          <w:bCs/>
          <w:sz w:val="24"/>
          <w:szCs w:val="24"/>
        </w:rPr>
        <w:t>，汽油密度</w:t>
      </w:r>
      <w:r>
        <w:rPr>
          <w:rFonts w:eastAsia="Times New Roman"/>
          <w:bCs/>
          <w:i/>
          <w:sz w:val="24"/>
          <w:szCs w:val="24"/>
        </w:rPr>
        <w:t>ρ</w:t>
      </w:r>
      <w:r>
        <w:rPr>
          <w:bCs/>
          <w:sz w:val="24"/>
          <w:szCs w:val="24"/>
          <w:vertAlign w:val="subscript"/>
        </w:rPr>
        <w:t>油</w:t>
      </w:r>
      <w:r>
        <w:rPr>
          <w:rFonts w:eastAsia="Times New Roman"/>
          <w:bCs/>
          <w:sz w:val="24"/>
          <w:szCs w:val="24"/>
        </w:rPr>
        <w:t>=0.7</w:t>
      </w:r>
      <w:r>
        <w:rPr>
          <w:bCs/>
          <w:sz w:val="24"/>
          <w:szCs w:val="24"/>
        </w:rPr>
        <w:t>×</w:t>
      </w:r>
      <w:r>
        <w:rPr>
          <w:rFonts w:eastAsia="Times New Roman"/>
          <w:bCs/>
          <w:sz w:val="24"/>
          <w:szCs w:val="24"/>
        </w:rPr>
        <w:t>10</w:t>
      </w:r>
      <w:r>
        <w:rPr>
          <w:rFonts w:eastAsia="Times New Roman"/>
          <w:bCs/>
          <w:sz w:val="24"/>
          <w:szCs w:val="24"/>
          <w:vertAlign w:val="superscript"/>
        </w:rPr>
        <w:t>3</w:t>
      </w:r>
      <w:r>
        <w:rPr>
          <w:rFonts w:eastAsia="Times New Roman"/>
          <w:bCs/>
          <w:sz w:val="24"/>
          <w:szCs w:val="24"/>
        </w:rPr>
        <w:t>kg/m</w:t>
      </w:r>
      <w:r>
        <w:rPr>
          <w:rFonts w:eastAsia="Times New Roman"/>
          <w:bCs/>
          <w:sz w:val="24"/>
          <w:szCs w:val="24"/>
          <w:vertAlign w:val="superscript"/>
        </w:rPr>
        <w:t>3</w:t>
      </w:r>
      <w:r>
        <w:rPr>
          <w:bCs/>
          <w:sz w:val="24"/>
          <w:szCs w:val="24"/>
        </w:rPr>
        <w:t>，</w:t>
      </w:r>
      <w:r>
        <w:rPr>
          <w:rFonts w:eastAsia="Times New Roman"/>
          <w:bCs/>
          <w:i/>
          <w:sz w:val="24"/>
          <w:szCs w:val="24"/>
        </w:rPr>
        <w:t>g</w:t>
      </w:r>
      <w:r>
        <w:rPr>
          <w:bCs/>
          <w:sz w:val="24"/>
          <w:szCs w:val="24"/>
        </w:rPr>
        <w:t>取</w:t>
      </w:r>
      <w:r>
        <w:rPr>
          <w:rFonts w:eastAsia="Times New Roman"/>
          <w:bCs/>
          <w:sz w:val="24"/>
          <w:szCs w:val="24"/>
        </w:rPr>
        <w:t>10N/kg</w:t>
      </w:r>
      <w:r>
        <w:rPr>
          <w:bCs/>
          <w:sz w:val="24"/>
          <w:szCs w:val="24"/>
        </w:rPr>
        <w:t>。求：</w:t>
      </w:r>
    </w:p>
    <w:p w:rsidR="00451CCA" w:rsidRDefault="00451CCA" w:rsidP="00451CCA">
      <w:pPr>
        <w:spacing w:line="360" w:lineRule="auto"/>
        <w:jc w:val="center"/>
        <w:textAlignment w:val="center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w:drawing>
          <wp:inline distT="0" distB="0" distL="0" distR="0">
            <wp:extent cx="2886075" cy="1447800"/>
            <wp:effectExtent l="0" t="0" r="9525" b="0"/>
            <wp:docPr id="293" name="图片 29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(1)</w:t>
      </w:r>
      <w:r>
        <w:rPr>
          <w:bCs/>
          <w:sz w:val="24"/>
          <w:szCs w:val="24"/>
        </w:rPr>
        <w:t>加满汽油时汽油在油箱底部产生的压强；</w:t>
      </w: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(2)</w:t>
      </w:r>
      <w:r>
        <w:rPr>
          <w:bCs/>
          <w:sz w:val="24"/>
          <w:szCs w:val="24"/>
        </w:rPr>
        <w:t>电源的电压；</w:t>
      </w: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(3)</w:t>
      </w:r>
      <w:r>
        <w:rPr>
          <w:bCs/>
          <w:sz w:val="24"/>
          <w:szCs w:val="24"/>
        </w:rPr>
        <w:t>汽油耗尽时电流表的示数。</w:t>
      </w: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12</w:t>
      </w: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小明观察到高速公路进出口处设有测量货车重力的检测装置，他利用学过的物理知识设计了一套测量货车重力的模拟装置，其工作原理如图甲所示。</w:t>
      </w:r>
      <w:r>
        <w:rPr>
          <w:rFonts w:eastAsia="Times New Roman"/>
          <w:bCs/>
          <w:i/>
          <w:sz w:val="24"/>
          <w:szCs w:val="24"/>
        </w:rPr>
        <w:t>OAB</w:t>
      </w:r>
      <w:r>
        <w:rPr>
          <w:bCs/>
          <w:sz w:val="24"/>
          <w:szCs w:val="24"/>
        </w:rPr>
        <w:t>为水平杠杆，</w:t>
      </w:r>
      <w:r>
        <w:rPr>
          <w:rFonts w:eastAsia="Times New Roman"/>
          <w:bCs/>
          <w:i/>
          <w:sz w:val="24"/>
          <w:szCs w:val="24"/>
        </w:rPr>
        <w:t>OB</w:t>
      </w:r>
      <w:r>
        <w:rPr>
          <w:bCs/>
          <w:sz w:val="24"/>
          <w:szCs w:val="24"/>
        </w:rPr>
        <w:t>长</w:t>
      </w:r>
      <w:r>
        <w:rPr>
          <w:rFonts w:eastAsia="Times New Roman"/>
          <w:bCs/>
          <w:sz w:val="24"/>
          <w:szCs w:val="24"/>
        </w:rPr>
        <w:t>1m</w:t>
      </w:r>
      <w:r>
        <w:rPr>
          <w:bCs/>
          <w:sz w:val="24"/>
          <w:szCs w:val="24"/>
        </w:rPr>
        <w:t>，</w:t>
      </w:r>
      <w:r>
        <w:rPr>
          <w:rFonts w:eastAsia="Times New Roman"/>
          <w:bCs/>
          <w:i/>
          <w:sz w:val="24"/>
          <w:szCs w:val="24"/>
        </w:rPr>
        <w:t>O</w:t>
      </w:r>
      <w:r>
        <w:rPr>
          <w:bCs/>
          <w:sz w:val="24"/>
          <w:szCs w:val="24"/>
        </w:rPr>
        <w:t>为支点，</w:t>
      </w:r>
      <w:r>
        <w:rPr>
          <w:rFonts w:eastAsia="Times New Roman"/>
          <w:bCs/>
          <w:i/>
          <w:sz w:val="24"/>
          <w:szCs w:val="24"/>
        </w:rPr>
        <w:t>OA</w:t>
      </w:r>
      <w:r>
        <w:rPr>
          <w:rFonts w:ascii="宋体" w:hAnsi="宋体" w:cs="宋体" w:hint="eastAsia"/>
          <w:bCs/>
          <w:sz w:val="24"/>
          <w:szCs w:val="24"/>
        </w:rPr>
        <w:t>∶</w:t>
      </w:r>
      <w:r>
        <w:rPr>
          <w:rFonts w:eastAsia="Times New Roman"/>
          <w:bCs/>
          <w:i/>
          <w:sz w:val="24"/>
          <w:szCs w:val="24"/>
        </w:rPr>
        <w:t>AB</w:t>
      </w:r>
      <w:r>
        <w:rPr>
          <w:rFonts w:eastAsia="Times New Roman"/>
          <w:bCs/>
          <w:sz w:val="24"/>
          <w:szCs w:val="24"/>
        </w:rPr>
        <w:t>=1</w:t>
      </w:r>
      <w:r>
        <w:rPr>
          <w:rFonts w:ascii="宋体" w:hAnsi="宋体" w:cs="宋体" w:hint="eastAsia"/>
          <w:bCs/>
          <w:sz w:val="24"/>
          <w:szCs w:val="24"/>
        </w:rPr>
        <w:t>∶</w:t>
      </w:r>
      <w:r>
        <w:rPr>
          <w:rFonts w:eastAsia="Times New Roman"/>
          <w:bCs/>
          <w:sz w:val="24"/>
          <w:szCs w:val="24"/>
        </w:rPr>
        <w:t>4</w:t>
      </w:r>
      <w:r>
        <w:rPr>
          <w:bCs/>
          <w:sz w:val="24"/>
          <w:szCs w:val="24"/>
        </w:rPr>
        <w:t>，平板上物体所受重力大小通过电流表读数显示。已知定值电阻</w:t>
      </w:r>
      <w:r>
        <w:rPr>
          <w:rFonts w:eastAsia="Times New Roman"/>
          <w:bCs/>
          <w:i/>
          <w:sz w:val="24"/>
          <w:szCs w:val="24"/>
        </w:rPr>
        <w:t>R</w:t>
      </w:r>
      <w:r>
        <w:rPr>
          <w:rFonts w:eastAsia="Times New Roman"/>
          <w:bCs/>
          <w:sz w:val="24"/>
          <w:szCs w:val="24"/>
          <w:vertAlign w:val="subscript"/>
        </w:rPr>
        <w:t>0</w:t>
      </w:r>
      <w:r>
        <w:rPr>
          <w:bCs/>
          <w:sz w:val="24"/>
          <w:szCs w:val="24"/>
        </w:rPr>
        <w:t>的阻值为</w:t>
      </w:r>
      <w:r>
        <w:rPr>
          <w:rFonts w:eastAsia="Times New Roman"/>
          <w:bCs/>
          <w:sz w:val="24"/>
          <w:szCs w:val="24"/>
        </w:rPr>
        <w:t>10Ω</w:t>
      </w:r>
      <w:r>
        <w:rPr>
          <w:bCs/>
          <w:sz w:val="24"/>
          <w:szCs w:val="24"/>
        </w:rPr>
        <w:t>，压力传感器</w:t>
      </w:r>
      <w:r>
        <w:rPr>
          <w:rFonts w:eastAsia="Times New Roman"/>
          <w:bCs/>
          <w:i/>
          <w:sz w:val="24"/>
          <w:szCs w:val="24"/>
        </w:rPr>
        <w:t>R</w:t>
      </w:r>
      <w:r>
        <w:rPr>
          <w:bCs/>
          <w:sz w:val="24"/>
          <w:szCs w:val="24"/>
        </w:rPr>
        <w:t>固定放置，</w:t>
      </w:r>
      <w:r>
        <w:rPr>
          <w:rFonts w:eastAsia="Times New Roman"/>
          <w:bCs/>
          <w:i/>
          <w:sz w:val="24"/>
          <w:szCs w:val="24"/>
        </w:rPr>
        <w:t>R</w:t>
      </w:r>
      <w:r>
        <w:rPr>
          <w:bCs/>
          <w:sz w:val="24"/>
          <w:szCs w:val="24"/>
        </w:rPr>
        <w:t>的阻值随所受压力</w:t>
      </w:r>
      <w:r>
        <w:rPr>
          <w:rFonts w:eastAsia="Times New Roman"/>
          <w:bCs/>
          <w:i/>
          <w:sz w:val="24"/>
          <w:szCs w:val="24"/>
        </w:rPr>
        <w:t>F</w:t>
      </w:r>
      <w:r>
        <w:rPr>
          <w:bCs/>
          <w:sz w:val="24"/>
          <w:szCs w:val="24"/>
        </w:rPr>
        <w:t>变化的关系如图乙所示。平板、压杆和杠杆的质量均忽略不计。</w:t>
      </w:r>
    </w:p>
    <w:p w:rsidR="00451CCA" w:rsidRDefault="00451CCA" w:rsidP="00451CCA">
      <w:pPr>
        <w:spacing w:line="360" w:lineRule="auto"/>
        <w:jc w:val="center"/>
        <w:textAlignment w:val="center"/>
        <w:rPr>
          <w:bCs/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962400" cy="2009775"/>
            <wp:effectExtent l="0" t="0" r="0" b="9525"/>
            <wp:docPr id="292" name="图片 29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(1)</w:t>
      </w:r>
      <w:r>
        <w:rPr>
          <w:bCs/>
          <w:sz w:val="24"/>
          <w:szCs w:val="24"/>
        </w:rPr>
        <w:t>当电池组电压</w:t>
      </w:r>
      <w:r>
        <w:rPr>
          <w:rFonts w:eastAsia="Times New Roman"/>
          <w:bCs/>
          <w:i/>
          <w:sz w:val="24"/>
          <w:szCs w:val="24"/>
        </w:rPr>
        <w:t>U</w:t>
      </w:r>
      <w:r>
        <w:rPr>
          <w:rFonts w:eastAsia="Times New Roman"/>
          <w:bCs/>
          <w:sz w:val="24"/>
          <w:szCs w:val="24"/>
          <w:vertAlign w:val="subscript"/>
        </w:rPr>
        <w:t>0</w:t>
      </w:r>
      <w:r>
        <w:rPr>
          <w:bCs/>
          <w:sz w:val="24"/>
          <w:szCs w:val="24"/>
        </w:rPr>
        <w:t>＝</w:t>
      </w:r>
      <w:r>
        <w:rPr>
          <w:rFonts w:eastAsia="Times New Roman"/>
          <w:bCs/>
          <w:sz w:val="24"/>
          <w:szCs w:val="24"/>
        </w:rPr>
        <w:t>12V</w:t>
      </w:r>
      <w:r>
        <w:rPr>
          <w:bCs/>
          <w:sz w:val="24"/>
          <w:szCs w:val="24"/>
        </w:rPr>
        <w:t>，平板上物体所受重力分别是</w:t>
      </w:r>
      <w:r>
        <w:rPr>
          <w:rFonts w:eastAsia="Times New Roman"/>
          <w:bCs/>
          <w:sz w:val="24"/>
          <w:szCs w:val="24"/>
        </w:rPr>
        <w:t>80N</w:t>
      </w:r>
      <w:r>
        <w:rPr>
          <w:bCs/>
          <w:sz w:val="24"/>
          <w:szCs w:val="24"/>
        </w:rPr>
        <w:t>和</w:t>
      </w:r>
      <w:r>
        <w:rPr>
          <w:rFonts w:eastAsia="Times New Roman"/>
          <w:bCs/>
          <w:sz w:val="24"/>
          <w:szCs w:val="24"/>
        </w:rPr>
        <w:t>100N</w:t>
      </w:r>
      <w:r>
        <w:rPr>
          <w:bCs/>
          <w:sz w:val="24"/>
          <w:szCs w:val="24"/>
        </w:rPr>
        <w:t>时，闭合开关</w:t>
      </w:r>
      <w:r>
        <w:rPr>
          <w:rFonts w:eastAsia="Times New Roman"/>
          <w:bCs/>
          <w:sz w:val="24"/>
          <w:szCs w:val="24"/>
        </w:rPr>
        <w:t>S</w:t>
      </w:r>
      <w:r>
        <w:rPr>
          <w:bCs/>
          <w:sz w:val="24"/>
          <w:szCs w:val="24"/>
        </w:rPr>
        <w:t>，分别求出</w:t>
      </w:r>
      <w:r>
        <w:rPr>
          <w:bCs/>
          <w:sz w:val="24"/>
          <w:szCs w:val="24"/>
        </w:rPr>
        <w:lastRenderedPageBreak/>
        <w:t>电流表的读数；</w:t>
      </w: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(2)</w:t>
      </w:r>
      <w:r>
        <w:rPr>
          <w:bCs/>
          <w:sz w:val="24"/>
          <w:szCs w:val="24"/>
        </w:rPr>
        <w:t>电池组用久后电压变小为</w:t>
      </w:r>
      <w:r>
        <w:rPr>
          <w:rFonts w:eastAsia="Times New Roman"/>
          <w:bCs/>
          <w:i/>
          <w:sz w:val="24"/>
          <w:szCs w:val="24"/>
        </w:rPr>
        <w:t>U</w:t>
      </w:r>
      <w:r>
        <w:rPr>
          <w:rFonts w:eastAsia="Times New Roman"/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，这时平板上物体重</w:t>
      </w:r>
      <w:r>
        <w:rPr>
          <w:rFonts w:eastAsia="Times New Roman"/>
          <w:bCs/>
          <w:sz w:val="24"/>
          <w:szCs w:val="24"/>
        </w:rPr>
        <w:t>100N</w:t>
      </w:r>
      <w:r>
        <w:rPr>
          <w:bCs/>
          <w:sz w:val="24"/>
          <w:szCs w:val="24"/>
        </w:rPr>
        <w:t>时，电流表读数为</w:t>
      </w:r>
      <w:r>
        <w:rPr>
          <w:rFonts w:eastAsia="Times New Roman"/>
          <w:bCs/>
          <w:sz w:val="24"/>
          <w:szCs w:val="24"/>
        </w:rPr>
        <w:t>0.3A</w:t>
      </w:r>
      <w:r>
        <w:rPr>
          <w:bCs/>
          <w:sz w:val="24"/>
          <w:szCs w:val="24"/>
        </w:rPr>
        <w:t>，求</w:t>
      </w:r>
      <w:r>
        <w:rPr>
          <w:rFonts w:eastAsia="Times New Roman"/>
          <w:bCs/>
          <w:i/>
          <w:sz w:val="24"/>
          <w:szCs w:val="24"/>
        </w:rPr>
        <w:t>U</w:t>
      </w:r>
      <w:r>
        <w:rPr>
          <w:rFonts w:eastAsia="Times New Roman"/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的大小；</w:t>
      </w: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(3)</w:t>
      </w:r>
      <w:r>
        <w:rPr>
          <w:bCs/>
          <w:sz w:val="24"/>
          <w:szCs w:val="24"/>
        </w:rPr>
        <w:t>在第</w:t>
      </w:r>
      <w:r>
        <w:rPr>
          <w:rFonts w:eastAsia="Times New Roman"/>
          <w:bCs/>
          <w:sz w:val="24"/>
          <w:szCs w:val="24"/>
        </w:rPr>
        <w:t>(2)</w:t>
      </w:r>
      <w:r>
        <w:rPr>
          <w:bCs/>
          <w:sz w:val="24"/>
          <w:szCs w:val="24"/>
        </w:rPr>
        <w:t>问情况中，电池组电压大小为</w:t>
      </w:r>
      <w:r>
        <w:rPr>
          <w:rFonts w:eastAsia="Times New Roman"/>
          <w:bCs/>
          <w:i/>
          <w:sz w:val="24"/>
          <w:szCs w:val="24"/>
        </w:rPr>
        <w:t>U</w:t>
      </w:r>
      <w:r>
        <w:rPr>
          <w:rFonts w:eastAsia="Times New Roman"/>
          <w:bCs/>
          <w:sz w:val="24"/>
          <w:szCs w:val="24"/>
          <w:vertAlign w:val="subscript"/>
        </w:rPr>
        <w:t>1</w:t>
      </w:r>
      <w:r>
        <w:rPr>
          <w:bCs/>
          <w:sz w:val="24"/>
          <w:szCs w:val="24"/>
        </w:rPr>
        <w:t>，要求平板上重为</w:t>
      </w:r>
      <w:r>
        <w:rPr>
          <w:rFonts w:eastAsia="Times New Roman"/>
          <w:bCs/>
          <w:sz w:val="24"/>
          <w:szCs w:val="24"/>
        </w:rPr>
        <w:t>100N</w:t>
      </w:r>
      <w:r>
        <w:rPr>
          <w:bCs/>
          <w:sz w:val="24"/>
          <w:szCs w:val="24"/>
        </w:rPr>
        <w:t>的物体对应的电流表读数和电池组电压</w:t>
      </w:r>
      <w:r>
        <w:rPr>
          <w:rFonts w:eastAsia="Times New Roman"/>
          <w:bCs/>
          <w:i/>
          <w:sz w:val="24"/>
          <w:szCs w:val="24"/>
        </w:rPr>
        <w:t>U</w:t>
      </w:r>
      <w:r>
        <w:rPr>
          <w:rFonts w:eastAsia="Times New Roman"/>
          <w:bCs/>
          <w:sz w:val="24"/>
          <w:szCs w:val="24"/>
          <w:vertAlign w:val="subscript"/>
        </w:rPr>
        <w:t>0</w:t>
      </w:r>
      <w:r>
        <w:rPr>
          <w:bCs/>
          <w:sz w:val="24"/>
          <w:szCs w:val="24"/>
        </w:rPr>
        <w:t>＝</w:t>
      </w:r>
      <w:r>
        <w:rPr>
          <w:rFonts w:eastAsia="Times New Roman"/>
          <w:bCs/>
          <w:sz w:val="24"/>
          <w:szCs w:val="24"/>
        </w:rPr>
        <w:t>12V</w:t>
      </w:r>
      <w:r>
        <w:rPr>
          <w:bCs/>
          <w:sz w:val="24"/>
          <w:szCs w:val="24"/>
        </w:rPr>
        <w:t>的情况下相同，小明采取了两种解决办法：</w:t>
      </w: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①</w:t>
      </w:r>
      <w:r>
        <w:rPr>
          <w:bCs/>
          <w:sz w:val="24"/>
          <w:szCs w:val="24"/>
        </w:rPr>
        <w:t>其它条件不变，只更换电阻</w:t>
      </w:r>
      <w:r>
        <w:rPr>
          <w:rFonts w:eastAsia="Times New Roman"/>
          <w:bCs/>
          <w:i/>
          <w:sz w:val="24"/>
          <w:szCs w:val="24"/>
        </w:rPr>
        <w:t>R</w:t>
      </w:r>
      <w:r>
        <w:rPr>
          <w:rFonts w:eastAsia="Times New Roman"/>
          <w:bCs/>
          <w:sz w:val="24"/>
          <w:szCs w:val="24"/>
          <w:vertAlign w:val="subscript"/>
        </w:rPr>
        <w:t>0</w:t>
      </w:r>
      <w:r>
        <w:rPr>
          <w:bCs/>
          <w:sz w:val="24"/>
          <w:szCs w:val="24"/>
        </w:rPr>
        <w:t>，试求出更换后的</w:t>
      </w:r>
      <w:r>
        <w:rPr>
          <w:rFonts w:eastAsia="Times New Roman"/>
          <w:bCs/>
          <w:i/>
          <w:sz w:val="24"/>
          <w:szCs w:val="24"/>
        </w:rPr>
        <w:t>R</w:t>
      </w:r>
      <w:r>
        <w:rPr>
          <w:rFonts w:eastAsia="Times New Roman"/>
          <w:bCs/>
          <w:sz w:val="24"/>
          <w:szCs w:val="24"/>
          <w:vertAlign w:val="subscript"/>
        </w:rPr>
        <w:t>0</w:t>
      </w:r>
      <w:r>
        <w:rPr>
          <w:rFonts w:eastAsia="Times New Roman"/>
          <w:bCs/>
          <w:sz w:val="24"/>
          <w:szCs w:val="24"/>
          <w:vertAlign w:val="superscript"/>
        </w:rPr>
        <w:t>′</w:t>
      </w:r>
      <w:r>
        <w:rPr>
          <w:bCs/>
          <w:sz w:val="24"/>
          <w:szCs w:val="24"/>
        </w:rPr>
        <w:t>的大小。</w:t>
      </w:r>
    </w:p>
    <w:p w:rsidR="00451CCA" w:rsidRDefault="00451CCA" w:rsidP="00451CCA">
      <w:pPr>
        <w:spacing w:line="360" w:lineRule="auto"/>
        <w:jc w:val="left"/>
        <w:textAlignment w:val="center"/>
        <w:rPr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②</w:t>
      </w:r>
      <w:r>
        <w:rPr>
          <w:bCs/>
          <w:sz w:val="24"/>
          <w:szCs w:val="24"/>
        </w:rPr>
        <w:t>其它条件不变，只水平调节杠杆上触点</w:t>
      </w:r>
      <w:r>
        <w:rPr>
          <w:rFonts w:eastAsia="Times New Roman"/>
          <w:bCs/>
          <w:i/>
          <w:sz w:val="24"/>
          <w:szCs w:val="24"/>
        </w:rPr>
        <w:t>A</w:t>
      </w:r>
      <w:r>
        <w:rPr>
          <w:bCs/>
          <w:sz w:val="24"/>
          <w:szCs w:val="24"/>
        </w:rPr>
        <w:t>的位置，试判断并计算触点</w:t>
      </w:r>
      <w:r>
        <w:rPr>
          <w:rFonts w:eastAsia="Times New Roman"/>
          <w:bCs/>
          <w:i/>
          <w:sz w:val="24"/>
          <w:szCs w:val="24"/>
        </w:rPr>
        <w:t>A</w:t>
      </w:r>
      <w:r>
        <w:rPr>
          <w:bCs/>
          <w:sz w:val="24"/>
          <w:szCs w:val="24"/>
        </w:rPr>
        <w:t>应向哪个方向移动？移动多少厘米？</w:t>
      </w:r>
    </w:p>
    <w:p w:rsidR="00451CCA" w:rsidRDefault="00451CCA" w:rsidP="00451CCA">
      <w:pPr>
        <w:spacing w:line="360" w:lineRule="auto"/>
        <w:jc w:val="left"/>
        <w:textAlignment w:val="center"/>
      </w:pPr>
    </w:p>
    <w:p w:rsidR="0058607A" w:rsidRPr="00451CCA" w:rsidRDefault="0058607A" w:rsidP="00451CCA"/>
    <w:sectPr w:rsidR="0058607A" w:rsidRPr="00451CCA" w:rsidSect="00C55A52">
      <w:headerReference w:type="default" r:id="rId40"/>
      <w:pgSz w:w="11907" w:h="16839" w:code="9"/>
      <w:pgMar w:top="1814" w:right="708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54F" w:rsidRDefault="007A754F" w:rsidP="008922C1">
      <w:r>
        <w:separator/>
      </w:r>
    </w:p>
  </w:endnote>
  <w:endnote w:type="continuationSeparator" w:id="0">
    <w:p w:rsidR="007A754F" w:rsidRDefault="007A754F" w:rsidP="00892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54F" w:rsidRDefault="007A754F" w:rsidP="008922C1">
      <w:r>
        <w:separator/>
      </w:r>
    </w:p>
  </w:footnote>
  <w:footnote w:type="continuationSeparator" w:id="0">
    <w:p w:rsidR="007A754F" w:rsidRDefault="007A754F" w:rsidP="008922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2C1" w:rsidRDefault="008922C1">
    <w:pPr>
      <w:pStyle w:val="a3"/>
    </w:pPr>
    <w:r w:rsidRPr="008922C1">
      <w:rPr>
        <w:rFonts w:hint="eastAsia"/>
      </w:rPr>
      <w:t>【精品专题】</w:t>
    </w:r>
    <w:r w:rsidRPr="008922C1">
      <w:rPr>
        <w:rFonts w:hint="eastAsia"/>
      </w:rPr>
      <w:t>2020-2021</w:t>
    </w:r>
    <w:r>
      <w:rPr>
        <w:rFonts w:hint="eastAsia"/>
      </w:rPr>
      <w:t>学年九年级物理同步专题剖析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FCE"/>
    <w:rsid w:val="00231350"/>
    <w:rsid w:val="00365F4E"/>
    <w:rsid w:val="003A6FB1"/>
    <w:rsid w:val="003B7F93"/>
    <w:rsid w:val="00451CCA"/>
    <w:rsid w:val="004547FC"/>
    <w:rsid w:val="00496A39"/>
    <w:rsid w:val="0058607A"/>
    <w:rsid w:val="005D7413"/>
    <w:rsid w:val="0079659C"/>
    <w:rsid w:val="007A754F"/>
    <w:rsid w:val="008922C1"/>
    <w:rsid w:val="00945255"/>
    <w:rsid w:val="00A65002"/>
    <w:rsid w:val="00A95EEA"/>
    <w:rsid w:val="00B64FCE"/>
    <w:rsid w:val="00BE161B"/>
    <w:rsid w:val="00C444E4"/>
    <w:rsid w:val="00C55A52"/>
    <w:rsid w:val="00CA1B7E"/>
    <w:rsid w:val="00D21236"/>
    <w:rsid w:val="00DC700C"/>
    <w:rsid w:val="00E55591"/>
    <w:rsid w:val="00F64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footer" w:qFormat="1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Strong" w:semiHidden="0" w:uiPriority="0" w:unhideWhenUsed="0" w:qFormat="1"/>
    <w:lsdException w:name="Emphasis" w:semiHidden="0" w:uiPriority="20" w:unhideWhenUsed="0" w:qFormat="1"/>
    <w:lsdException w:name="Plain Text" w:qFormat="1"/>
    <w:lsdException w:name="Normal (Web)" w:qFormat="1"/>
    <w:lsdException w:name="annotation subject" w:qFormat="1"/>
    <w:lsdException w:name="Balloon Text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2C1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qFormat/>
    <w:rsid w:val="0079659C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79659C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79659C"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79659C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79659C"/>
    <w:pPr>
      <w:keepNext/>
      <w:keepLines/>
      <w:spacing w:before="280" w:after="290" w:line="376" w:lineRule="auto"/>
      <w:outlineLvl w:val="4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79659C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9"/>
    <w:qFormat/>
    <w:rsid w:val="0079659C"/>
    <w:pPr>
      <w:keepNext/>
      <w:keepLines/>
      <w:spacing w:before="240" w:after="64" w:line="320" w:lineRule="auto"/>
      <w:outlineLvl w:val="6"/>
    </w:pPr>
    <w:rPr>
      <w:rFonts w:ascii="Calibri" w:hAnsi="Calibri"/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9"/>
    <w:qFormat/>
    <w:rsid w:val="0079659C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892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22C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8922C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22C1"/>
    <w:rPr>
      <w:sz w:val="18"/>
      <w:szCs w:val="18"/>
    </w:rPr>
  </w:style>
  <w:style w:type="paragraph" w:styleId="a5">
    <w:name w:val="Balloon Text"/>
    <w:basedOn w:val="a"/>
    <w:link w:val="Char1"/>
    <w:uiPriority w:val="99"/>
    <w:unhideWhenUsed/>
    <w:qFormat/>
    <w:rsid w:val="008922C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8922C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普通(网站) Char"/>
    <w:link w:val="a6"/>
    <w:uiPriority w:val="99"/>
    <w:locked/>
    <w:rsid w:val="00BE161B"/>
    <w:rPr>
      <w:rFonts w:ascii="宋体" w:eastAsia="宋体" w:hAnsi="宋体" w:cs="宋体"/>
      <w:sz w:val="24"/>
      <w:szCs w:val="24"/>
    </w:rPr>
  </w:style>
  <w:style w:type="paragraph" w:styleId="a6">
    <w:name w:val="Normal (Web)"/>
    <w:basedOn w:val="a"/>
    <w:link w:val="Char2"/>
    <w:uiPriority w:val="99"/>
    <w:unhideWhenUsed/>
    <w:qFormat/>
    <w:rsid w:val="00BE161B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customStyle="1" w:styleId="Normal016">
    <w:name w:val="Normal_0_16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0">
    <w:name w:val="Normal_0_0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">
    <w:name w:val="Normal_0_1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">
    <w:name w:val="Normal_0"/>
    <w:uiPriority w:val="99"/>
    <w:qFormat/>
    <w:rsid w:val="00F64337"/>
    <w:rPr>
      <w:rFonts w:ascii="Calibri" w:eastAsia="宋体" w:hAnsi="Calibri" w:cs="Times New Roman"/>
      <w:kern w:val="0"/>
      <w:sz w:val="24"/>
      <w:szCs w:val="24"/>
    </w:rPr>
  </w:style>
  <w:style w:type="paragraph" w:customStyle="1" w:styleId="Normal012">
    <w:name w:val="Normal_0_12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3">
    <w:name w:val="Normal_0_13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">
    <w:name w:val="Normal_1_2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">
    <w:name w:val="Normal_1_3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4">
    <w:name w:val="Normal_1_4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5">
    <w:name w:val="Normal_0_15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0">
    <w:name w:val="Normal_1_0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7">
    <w:name w:val="Normal_0_17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6">
    <w:name w:val="Normal_1_6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">
    <w:name w:val="Normal_4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">
    <w:name w:val="Normal_1_1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0">
    <w:name w:val="Normal_0_10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4">
    <w:name w:val="Normal_0_14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5">
    <w:name w:val="Normal_1_5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1">
    <w:name w:val="Normal_0_11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">
    <w:name w:val="Normal_1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9">
    <w:name w:val="Normal_0_9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7">
    <w:name w:val="Normal_0_7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8">
    <w:name w:val="Normal_0_8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5">
    <w:name w:val="Normal_0_5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4">
    <w:name w:val="Normal_0_4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3">
    <w:name w:val="Normal_0_3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">
    <w:name w:val="Normal_0_2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2">
    <w:name w:val="Normal_4_2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5">
    <w:name w:val="Normal_4_5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6">
    <w:name w:val="Normal_5_6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5">
    <w:name w:val="Normal_5_5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4">
    <w:name w:val="Normal_5_4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">
    <w:name w:val="Normal_5_1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3">
    <w:name w:val="Normal_5_3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2">
    <w:name w:val="Normal_5_2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0">
    <w:name w:val="Normal_5_0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">
    <w:name w:val="Normal_5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9">
    <w:name w:val="Normal_4_9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8">
    <w:name w:val="Normal_4_8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7">
    <w:name w:val="Normal_4_7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6">
    <w:name w:val="Normal_4_6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4">
    <w:name w:val="Normal_4_4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3">
    <w:name w:val="Normal_4_3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">
    <w:name w:val="Normal_4_1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0">
    <w:name w:val="Normal_4_0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character" w:styleId="a7">
    <w:name w:val="Hyperlink"/>
    <w:uiPriority w:val="99"/>
    <w:unhideWhenUsed/>
    <w:rsid w:val="00E55591"/>
    <w:rPr>
      <w:color w:val="0000FF"/>
      <w:u w:val="single"/>
    </w:rPr>
  </w:style>
  <w:style w:type="character" w:customStyle="1" w:styleId="Char10">
    <w:name w:val="页眉 Char1"/>
    <w:basedOn w:val="a0"/>
    <w:uiPriority w:val="99"/>
    <w:semiHidden/>
    <w:rsid w:val="00D21236"/>
    <w:rPr>
      <w:kern w:val="2"/>
      <w:sz w:val="18"/>
      <w:szCs w:val="18"/>
    </w:rPr>
  </w:style>
  <w:style w:type="character" w:customStyle="1" w:styleId="Char11">
    <w:name w:val="页脚 Char1"/>
    <w:basedOn w:val="a0"/>
    <w:uiPriority w:val="99"/>
    <w:semiHidden/>
    <w:rsid w:val="00D21236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79659C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79659C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79659C"/>
    <w:rPr>
      <w:rFonts w:ascii="Calibri" w:eastAsia="宋体" w:hAnsi="Calibri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rsid w:val="0079659C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rsid w:val="0079659C"/>
    <w:rPr>
      <w:rFonts w:ascii="Calibri" w:eastAsia="宋体" w:hAnsi="Calibri" w:cs="Times New Roman"/>
      <w:b/>
      <w:bCs/>
      <w:sz w:val="28"/>
      <w:szCs w:val="28"/>
    </w:rPr>
  </w:style>
  <w:style w:type="character" w:customStyle="1" w:styleId="6Char">
    <w:name w:val="标题 6 Char"/>
    <w:basedOn w:val="a0"/>
    <w:link w:val="6"/>
    <w:rsid w:val="0079659C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9"/>
    <w:rsid w:val="0079659C"/>
    <w:rPr>
      <w:rFonts w:ascii="Calibri" w:eastAsia="宋体" w:hAnsi="Calibri" w:cs="Times New Roman"/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9"/>
    <w:rsid w:val="0079659C"/>
    <w:rPr>
      <w:rFonts w:ascii="Arial" w:eastAsia="黑体" w:hAnsi="Arial" w:cs="Times New Roman"/>
      <w:sz w:val="24"/>
      <w:szCs w:val="24"/>
    </w:rPr>
  </w:style>
  <w:style w:type="character" w:styleId="a8">
    <w:name w:val="annotation reference"/>
    <w:rsid w:val="0079659C"/>
    <w:rPr>
      <w:sz w:val="21"/>
      <w:szCs w:val="21"/>
    </w:rPr>
  </w:style>
  <w:style w:type="character" w:styleId="a9">
    <w:name w:val="Strong"/>
    <w:qFormat/>
    <w:rsid w:val="0079659C"/>
    <w:rPr>
      <w:b/>
      <w:bCs/>
    </w:rPr>
  </w:style>
  <w:style w:type="character" w:styleId="aa">
    <w:name w:val="page number"/>
    <w:basedOn w:val="a0"/>
    <w:rsid w:val="0079659C"/>
  </w:style>
  <w:style w:type="character" w:customStyle="1" w:styleId="Char3">
    <w:name w:val="纯文本 Char"/>
    <w:link w:val="ab"/>
    <w:uiPriority w:val="99"/>
    <w:locked/>
    <w:rsid w:val="0079659C"/>
    <w:rPr>
      <w:rFonts w:ascii="宋体" w:hAnsi="Courier New" w:cs="Courier New"/>
      <w:szCs w:val="21"/>
    </w:rPr>
  </w:style>
  <w:style w:type="character" w:customStyle="1" w:styleId="Char4">
    <w:name w:val="批注文字 Char"/>
    <w:uiPriority w:val="99"/>
    <w:rsid w:val="0079659C"/>
    <w:rPr>
      <w:kern w:val="2"/>
      <w:sz w:val="21"/>
      <w:szCs w:val="24"/>
    </w:rPr>
  </w:style>
  <w:style w:type="character" w:customStyle="1" w:styleId="Char5">
    <w:name w:val="批注主题 Char"/>
    <w:link w:val="ac"/>
    <w:uiPriority w:val="99"/>
    <w:semiHidden/>
    <w:rsid w:val="0079659C"/>
    <w:rPr>
      <w:b/>
      <w:bCs/>
    </w:rPr>
  </w:style>
  <w:style w:type="character" w:customStyle="1" w:styleId="Char6">
    <w:name w:val="日期 Char"/>
    <w:link w:val="ad"/>
    <w:uiPriority w:val="99"/>
    <w:rsid w:val="0079659C"/>
    <w:rPr>
      <w:rFonts w:ascii="Calibri" w:hAnsi="Calibri"/>
    </w:rPr>
  </w:style>
  <w:style w:type="character" w:customStyle="1" w:styleId="ae">
    <w:name w:val="纯文本 字符"/>
    <w:uiPriority w:val="99"/>
    <w:semiHidden/>
    <w:rsid w:val="0079659C"/>
    <w:rPr>
      <w:rFonts w:ascii="等线" w:eastAsia="等线" w:hAnsi="Courier New" w:cs="Courier New"/>
      <w:kern w:val="2"/>
      <w:sz w:val="21"/>
      <w:szCs w:val="22"/>
    </w:rPr>
  </w:style>
  <w:style w:type="character" w:customStyle="1" w:styleId="DefaultParagraphCharChar">
    <w:name w:val="DefaultParagraph Char Char"/>
    <w:link w:val="DefaultParagraph"/>
    <w:locked/>
    <w:rsid w:val="0079659C"/>
    <w:rPr>
      <w:rFonts w:ascii="Calibri" w:hAnsi="Calibri"/>
    </w:rPr>
  </w:style>
  <w:style w:type="character" w:customStyle="1" w:styleId="af">
    <w:name w:val="页眉 字符"/>
    <w:rsid w:val="0079659C"/>
    <w:rPr>
      <w:kern w:val="2"/>
      <w:sz w:val="18"/>
      <w:szCs w:val="18"/>
    </w:rPr>
  </w:style>
  <w:style w:type="character" w:customStyle="1" w:styleId="Char12">
    <w:name w:val="无间隔 Char1"/>
    <w:link w:val="af0"/>
    <w:uiPriority w:val="1"/>
    <w:rsid w:val="0079659C"/>
    <w:rPr>
      <w:rFonts w:ascii="Calibri" w:hAnsi="Calibri"/>
    </w:rPr>
  </w:style>
  <w:style w:type="character" w:customStyle="1" w:styleId="af1">
    <w:name w:val="页脚 字符"/>
    <w:rsid w:val="0079659C"/>
    <w:rPr>
      <w:kern w:val="2"/>
      <w:sz w:val="18"/>
      <w:szCs w:val="18"/>
    </w:rPr>
  </w:style>
  <w:style w:type="character" w:customStyle="1" w:styleId="10">
    <w:name w:val="页码1"/>
    <w:basedOn w:val="a0"/>
    <w:rsid w:val="0079659C"/>
  </w:style>
  <w:style w:type="character" w:customStyle="1" w:styleId="subtitles0">
    <w:name w:val="sub_title s0"/>
    <w:basedOn w:val="a0"/>
    <w:rsid w:val="0079659C"/>
  </w:style>
  <w:style w:type="character" w:customStyle="1" w:styleId="biaoti041">
    <w:name w:val="biaoti041"/>
    <w:rsid w:val="0079659C"/>
    <w:rPr>
      <w:b/>
      <w:bCs/>
      <w:color w:val="549395"/>
    </w:rPr>
  </w:style>
  <w:style w:type="character" w:customStyle="1" w:styleId="Char7">
    <w:name w:val="无间隔 Char"/>
    <w:link w:val="11"/>
    <w:uiPriority w:val="1"/>
    <w:rsid w:val="0079659C"/>
    <w:rPr>
      <w:rFonts w:ascii="Calibri" w:hAnsi="Calibri"/>
      <w:sz w:val="22"/>
    </w:rPr>
  </w:style>
  <w:style w:type="character" w:customStyle="1" w:styleId="af2">
    <w:name w:val="无间隔 字符"/>
    <w:uiPriority w:val="1"/>
    <w:rsid w:val="0079659C"/>
    <w:rPr>
      <w:kern w:val="0"/>
      <w:sz w:val="22"/>
    </w:rPr>
  </w:style>
  <w:style w:type="character" w:customStyle="1" w:styleId="af3">
    <w:name w:val="批注框文本 字符"/>
    <w:uiPriority w:val="99"/>
    <w:semiHidden/>
    <w:rsid w:val="0079659C"/>
    <w:rPr>
      <w:kern w:val="2"/>
      <w:sz w:val="18"/>
      <w:szCs w:val="18"/>
    </w:rPr>
  </w:style>
  <w:style w:type="paragraph" w:styleId="af4">
    <w:name w:val="annotation text"/>
    <w:basedOn w:val="a"/>
    <w:link w:val="Char13"/>
    <w:uiPriority w:val="99"/>
    <w:unhideWhenUsed/>
    <w:qFormat/>
    <w:rsid w:val="0079659C"/>
    <w:pPr>
      <w:jc w:val="left"/>
    </w:pPr>
  </w:style>
  <w:style w:type="character" w:customStyle="1" w:styleId="Char13">
    <w:name w:val="批注文字 Char1"/>
    <w:basedOn w:val="a0"/>
    <w:link w:val="af4"/>
    <w:uiPriority w:val="99"/>
    <w:semiHidden/>
    <w:rsid w:val="0079659C"/>
    <w:rPr>
      <w:rFonts w:ascii="Times New Roman" w:eastAsia="宋体" w:hAnsi="Times New Roman" w:cs="Times New Roman"/>
    </w:rPr>
  </w:style>
  <w:style w:type="paragraph" w:styleId="ac">
    <w:name w:val="annotation subject"/>
    <w:basedOn w:val="af4"/>
    <w:next w:val="af4"/>
    <w:link w:val="Char5"/>
    <w:uiPriority w:val="99"/>
    <w:semiHidden/>
    <w:qFormat/>
    <w:rsid w:val="0079659C"/>
    <w:rPr>
      <w:rFonts w:asciiTheme="minorHAnsi" w:eastAsiaTheme="minorEastAsia" w:hAnsiTheme="minorHAnsi" w:cstheme="minorBidi"/>
      <w:b/>
      <w:bCs/>
    </w:rPr>
  </w:style>
  <w:style w:type="character" w:customStyle="1" w:styleId="Char14">
    <w:name w:val="批注主题 Char1"/>
    <w:basedOn w:val="Char13"/>
    <w:uiPriority w:val="99"/>
    <w:semiHidden/>
    <w:rsid w:val="0079659C"/>
    <w:rPr>
      <w:rFonts w:ascii="Times New Roman" w:eastAsia="宋体" w:hAnsi="Times New Roman" w:cs="Times New Roman"/>
      <w:b/>
      <w:bCs/>
    </w:rPr>
  </w:style>
  <w:style w:type="paragraph" w:customStyle="1" w:styleId="CharCharCharCharCharCharCharCharChar">
    <w:name w:val="Char Char Char Char Char Char Char Char Char"/>
    <w:basedOn w:val="a"/>
    <w:uiPriority w:val="99"/>
    <w:qFormat/>
    <w:rsid w:val="0079659C"/>
    <w:pPr>
      <w:widowControl/>
      <w:spacing w:line="300" w:lineRule="auto"/>
      <w:ind w:firstLineChars="200" w:firstLine="200"/>
    </w:pPr>
    <w:rPr>
      <w:rFonts w:ascii="Calibri" w:hAnsi="Calibri"/>
      <w:kern w:val="0"/>
      <w:szCs w:val="20"/>
    </w:rPr>
  </w:style>
  <w:style w:type="paragraph" w:styleId="ad">
    <w:name w:val="Date"/>
    <w:basedOn w:val="a"/>
    <w:next w:val="a"/>
    <w:link w:val="Char6"/>
    <w:uiPriority w:val="99"/>
    <w:unhideWhenUsed/>
    <w:qFormat/>
    <w:rsid w:val="0079659C"/>
    <w:pPr>
      <w:ind w:leftChars="2500" w:left="100"/>
    </w:pPr>
    <w:rPr>
      <w:rFonts w:ascii="Calibri" w:eastAsiaTheme="minorEastAsia" w:hAnsi="Calibri" w:cstheme="minorBidi"/>
    </w:rPr>
  </w:style>
  <w:style w:type="character" w:customStyle="1" w:styleId="Char15">
    <w:name w:val="日期 Char1"/>
    <w:basedOn w:val="a0"/>
    <w:uiPriority w:val="99"/>
    <w:semiHidden/>
    <w:rsid w:val="0079659C"/>
    <w:rPr>
      <w:rFonts w:ascii="Times New Roman" w:eastAsia="宋体" w:hAnsi="Times New Roman" w:cs="Times New Roman"/>
    </w:rPr>
  </w:style>
  <w:style w:type="paragraph" w:styleId="af0">
    <w:name w:val="No Spacing"/>
    <w:link w:val="Char12"/>
    <w:uiPriority w:val="1"/>
    <w:qFormat/>
    <w:rsid w:val="0079659C"/>
    <w:pPr>
      <w:widowControl w:val="0"/>
      <w:jc w:val="both"/>
    </w:pPr>
    <w:rPr>
      <w:rFonts w:ascii="Calibri" w:hAnsi="Calibri"/>
    </w:rPr>
  </w:style>
  <w:style w:type="paragraph" w:styleId="ab">
    <w:name w:val="Plain Text"/>
    <w:basedOn w:val="a"/>
    <w:link w:val="Char3"/>
    <w:uiPriority w:val="99"/>
    <w:qFormat/>
    <w:rsid w:val="0079659C"/>
    <w:rPr>
      <w:rFonts w:ascii="宋体" w:eastAsiaTheme="minorEastAsia" w:hAnsi="Courier New" w:cs="Courier New"/>
      <w:szCs w:val="21"/>
    </w:rPr>
  </w:style>
  <w:style w:type="character" w:customStyle="1" w:styleId="Char16">
    <w:name w:val="纯文本 Char1"/>
    <w:basedOn w:val="a0"/>
    <w:uiPriority w:val="99"/>
    <w:semiHidden/>
    <w:rsid w:val="0079659C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link w:val="DefaultParagraphCharChar"/>
    <w:qFormat/>
    <w:rsid w:val="0079659C"/>
    <w:rPr>
      <w:rFonts w:ascii="Calibri" w:hAnsi="Calibri"/>
    </w:rPr>
  </w:style>
  <w:style w:type="paragraph" w:customStyle="1" w:styleId="Char3CharCharChar">
    <w:name w:val="Char3 Char Char Char"/>
    <w:basedOn w:val="a"/>
    <w:uiPriority w:val="99"/>
    <w:qFormat/>
    <w:rsid w:val="0079659C"/>
    <w:pPr>
      <w:widowControl/>
      <w:spacing w:line="300" w:lineRule="auto"/>
      <w:ind w:firstLineChars="200" w:firstLine="200"/>
    </w:pPr>
    <w:rPr>
      <w:rFonts w:ascii="Calibri" w:hAnsi="Calibri"/>
    </w:rPr>
  </w:style>
  <w:style w:type="paragraph" w:customStyle="1" w:styleId="Normal511">
    <w:name w:val="Normal_5_11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styleId="af5">
    <w:name w:val="List Paragraph"/>
    <w:basedOn w:val="a"/>
    <w:uiPriority w:val="34"/>
    <w:qFormat/>
    <w:rsid w:val="0079659C"/>
    <w:pPr>
      <w:ind w:firstLineChars="200" w:firstLine="420"/>
    </w:pPr>
    <w:rPr>
      <w:rFonts w:ascii="Calibri" w:hAnsi="Calibri"/>
    </w:rPr>
  </w:style>
  <w:style w:type="paragraph" w:customStyle="1" w:styleId="Normal59">
    <w:name w:val="Normal_5_9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uiPriority w:val="99"/>
    <w:qFormat/>
    <w:rsid w:val="0079659C"/>
    <w:pPr>
      <w:widowControl/>
      <w:spacing w:line="300" w:lineRule="auto"/>
      <w:ind w:firstLineChars="200" w:firstLine="200"/>
    </w:pPr>
    <w:rPr>
      <w:rFonts w:ascii="Calibri" w:hAnsi="Calibri"/>
    </w:rPr>
  </w:style>
  <w:style w:type="paragraph" w:customStyle="1" w:styleId="p0">
    <w:name w:val="p0"/>
    <w:basedOn w:val="a"/>
    <w:uiPriority w:val="99"/>
    <w:qFormat/>
    <w:rsid w:val="0079659C"/>
    <w:pPr>
      <w:widowControl/>
    </w:pPr>
    <w:rPr>
      <w:rFonts w:ascii="Calibri" w:hAnsi="Calibri"/>
      <w:kern w:val="0"/>
      <w:szCs w:val="21"/>
    </w:rPr>
  </w:style>
  <w:style w:type="paragraph" w:customStyle="1" w:styleId="Style30">
    <w:name w:val="_Style 30"/>
    <w:basedOn w:val="a"/>
    <w:next w:val="af5"/>
    <w:uiPriority w:val="99"/>
    <w:qFormat/>
    <w:rsid w:val="0079659C"/>
    <w:pPr>
      <w:ind w:firstLineChars="200" w:firstLine="420"/>
    </w:pPr>
    <w:rPr>
      <w:rFonts w:ascii="Calibri" w:hAnsi="Calibri"/>
    </w:rPr>
  </w:style>
  <w:style w:type="paragraph" w:customStyle="1" w:styleId="0">
    <w:name w:val="正文_0"/>
    <w:uiPriority w:val="99"/>
    <w:qFormat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30">
    <w:name w:val="Char3"/>
    <w:basedOn w:val="a"/>
    <w:uiPriority w:val="99"/>
    <w:qFormat/>
    <w:rsid w:val="0079659C"/>
    <w:pPr>
      <w:widowControl/>
      <w:spacing w:line="300" w:lineRule="auto"/>
      <w:ind w:firstLineChars="200" w:firstLine="200"/>
    </w:pPr>
    <w:rPr>
      <w:rFonts w:ascii="Calibri" w:hAnsi="Calibri"/>
      <w:szCs w:val="20"/>
    </w:rPr>
  </w:style>
  <w:style w:type="paragraph" w:customStyle="1" w:styleId="11">
    <w:name w:val="无间隔1"/>
    <w:link w:val="Char7"/>
    <w:uiPriority w:val="1"/>
    <w:qFormat/>
    <w:rsid w:val="0079659C"/>
    <w:rPr>
      <w:rFonts w:ascii="Calibri" w:hAnsi="Calibri"/>
      <w:sz w:val="22"/>
    </w:rPr>
  </w:style>
  <w:style w:type="paragraph" w:customStyle="1" w:styleId="CharCharCharCharCharCharCharCharChar0">
    <w:name w:val="Char Char Char Char Char Char Char Char Char_0"/>
    <w:basedOn w:val="a"/>
    <w:uiPriority w:val="99"/>
    <w:qFormat/>
    <w:rsid w:val="0079659C"/>
    <w:pPr>
      <w:widowControl/>
      <w:spacing w:line="300" w:lineRule="auto"/>
      <w:ind w:firstLineChars="200" w:firstLine="200"/>
    </w:pPr>
    <w:rPr>
      <w:rFonts w:ascii="Calibri" w:hAnsi="Calibri"/>
      <w:kern w:val="0"/>
      <w:szCs w:val="20"/>
    </w:rPr>
  </w:style>
  <w:style w:type="paragraph" w:customStyle="1" w:styleId="msonormalcxspmiddle">
    <w:name w:val="msonormalcxspmiddle"/>
    <w:basedOn w:val="a"/>
    <w:uiPriority w:val="99"/>
    <w:qFormat/>
    <w:rsid w:val="0079659C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color w:val="000000"/>
      <w:kern w:val="0"/>
      <w:sz w:val="24"/>
      <w:szCs w:val="24"/>
    </w:rPr>
  </w:style>
  <w:style w:type="paragraph" w:customStyle="1" w:styleId="Char3Char">
    <w:name w:val="Char3 Char"/>
    <w:basedOn w:val="a"/>
    <w:uiPriority w:val="99"/>
    <w:qFormat/>
    <w:rsid w:val="0079659C"/>
    <w:pPr>
      <w:widowControl/>
      <w:spacing w:line="300" w:lineRule="auto"/>
      <w:ind w:firstLineChars="200" w:firstLine="200"/>
    </w:pPr>
    <w:rPr>
      <w:rFonts w:ascii="Calibri" w:hAnsi="Calibri"/>
    </w:rPr>
  </w:style>
  <w:style w:type="paragraph" w:customStyle="1" w:styleId="Normal510">
    <w:name w:val="Normal_5_10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7">
    <w:name w:val="Normal_5_7"/>
    <w:uiPriority w:val="99"/>
    <w:qFormat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1">
    <w:name w:val="Normal_1_11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0">
    <w:name w:val="Normal_1_10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9">
    <w:name w:val="Normal_1_9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8">
    <w:name w:val="Normal_1_8"/>
    <w:uiPriority w:val="99"/>
    <w:qFormat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8">
    <w:name w:val="Normal_5_8"/>
    <w:uiPriority w:val="99"/>
    <w:qFormat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7">
    <w:name w:val="Normal_1_7"/>
    <w:uiPriority w:val="99"/>
    <w:qFormat/>
    <w:rsid w:val="0079659C"/>
    <w:pPr>
      <w:widowControl w:val="0"/>
      <w:jc w:val="both"/>
    </w:pPr>
    <w:rPr>
      <w:rFonts w:ascii="Calibri" w:eastAsia="宋体" w:hAnsi="Calibri" w:cs="Times New Roman"/>
    </w:rPr>
  </w:style>
  <w:style w:type="table" w:styleId="af6">
    <w:name w:val="Table Grid"/>
    <w:basedOn w:val="a1"/>
    <w:uiPriority w:val="99"/>
    <w:unhideWhenUsed/>
    <w:rsid w:val="0079659C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FollowedHyperlink"/>
    <w:basedOn w:val="a0"/>
    <w:uiPriority w:val="99"/>
    <w:semiHidden/>
    <w:unhideWhenUsed/>
    <w:rsid w:val="00DC700C"/>
    <w:rPr>
      <w:color w:val="800080" w:themeColor="followedHyperlink"/>
      <w:u w:val="single"/>
    </w:rPr>
  </w:style>
  <w:style w:type="character" w:customStyle="1" w:styleId="Char17">
    <w:name w:val="批注框文本 Char1"/>
    <w:basedOn w:val="a0"/>
    <w:uiPriority w:val="99"/>
    <w:semiHidden/>
    <w:rsid w:val="00DC700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footer" w:qFormat="1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Strong" w:semiHidden="0" w:uiPriority="0" w:unhideWhenUsed="0" w:qFormat="1"/>
    <w:lsdException w:name="Emphasis" w:semiHidden="0" w:uiPriority="20" w:unhideWhenUsed="0" w:qFormat="1"/>
    <w:lsdException w:name="Plain Text" w:qFormat="1"/>
    <w:lsdException w:name="Normal (Web)" w:qFormat="1"/>
    <w:lsdException w:name="annotation subject" w:qFormat="1"/>
    <w:lsdException w:name="Balloon Text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2C1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qFormat/>
    <w:rsid w:val="0079659C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79659C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79659C"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79659C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79659C"/>
    <w:pPr>
      <w:keepNext/>
      <w:keepLines/>
      <w:spacing w:before="280" w:after="290" w:line="376" w:lineRule="auto"/>
      <w:outlineLvl w:val="4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79659C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9"/>
    <w:qFormat/>
    <w:rsid w:val="0079659C"/>
    <w:pPr>
      <w:keepNext/>
      <w:keepLines/>
      <w:spacing w:before="240" w:after="64" w:line="320" w:lineRule="auto"/>
      <w:outlineLvl w:val="6"/>
    </w:pPr>
    <w:rPr>
      <w:rFonts w:ascii="Calibri" w:hAnsi="Calibri"/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9"/>
    <w:qFormat/>
    <w:rsid w:val="0079659C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892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22C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8922C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22C1"/>
    <w:rPr>
      <w:sz w:val="18"/>
      <w:szCs w:val="18"/>
    </w:rPr>
  </w:style>
  <w:style w:type="paragraph" w:styleId="a5">
    <w:name w:val="Balloon Text"/>
    <w:basedOn w:val="a"/>
    <w:link w:val="Char1"/>
    <w:uiPriority w:val="99"/>
    <w:unhideWhenUsed/>
    <w:qFormat/>
    <w:rsid w:val="008922C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8922C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普通(网站) Char"/>
    <w:link w:val="a6"/>
    <w:uiPriority w:val="99"/>
    <w:locked/>
    <w:rsid w:val="00BE161B"/>
    <w:rPr>
      <w:rFonts w:ascii="宋体" w:eastAsia="宋体" w:hAnsi="宋体" w:cs="宋体"/>
      <w:sz w:val="24"/>
      <w:szCs w:val="24"/>
    </w:rPr>
  </w:style>
  <w:style w:type="paragraph" w:styleId="a6">
    <w:name w:val="Normal (Web)"/>
    <w:basedOn w:val="a"/>
    <w:link w:val="Char2"/>
    <w:uiPriority w:val="99"/>
    <w:unhideWhenUsed/>
    <w:qFormat/>
    <w:rsid w:val="00BE161B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customStyle="1" w:styleId="Normal016">
    <w:name w:val="Normal_0_16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0">
    <w:name w:val="Normal_0_0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">
    <w:name w:val="Normal_0_1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">
    <w:name w:val="Normal_0"/>
    <w:uiPriority w:val="99"/>
    <w:qFormat/>
    <w:rsid w:val="00F64337"/>
    <w:rPr>
      <w:rFonts w:ascii="Calibri" w:eastAsia="宋体" w:hAnsi="Calibri" w:cs="Times New Roman"/>
      <w:kern w:val="0"/>
      <w:sz w:val="24"/>
      <w:szCs w:val="24"/>
    </w:rPr>
  </w:style>
  <w:style w:type="paragraph" w:customStyle="1" w:styleId="Normal012">
    <w:name w:val="Normal_0_12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3">
    <w:name w:val="Normal_0_13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">
    <w:name w:val="Normal_1_2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">
    <w:name w:val="Normal_1_3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4">
    <w:name w:val="Normal_1_4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5">
    <w:name w:val="Normal_0_15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0">
    <w:name w:val="Normal_1_0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7">
    <w:name w:val="Normal_0_17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6">
    <w:name w:val="Normal_1_6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">
    <w:name w:val="Normal_4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">
    <w:name w:val="Normal_1_1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0">
    <w:name w:val="Normal_0_10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4">
    <w:name w:val="Normal_0_14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5">
    <w:name w:val="Normal_1_5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1">
    <w:name w:val="Normal_0_11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">
    <w:name w:val="Normal_1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9">
    <w:name w:val="Normal_0_9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7">
    <w:name w:val="Normal_0_7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8">
    <w:name w:val="Normal_0_8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5">
    <w:name w:val="Normal_0_5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4">
    <w:name w:val="Normal_0_4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3">
    <w:name w:val="Normal_0_3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">
    <w:name w:val="Normal_0_2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2">
    <w:name w:val="Normal_4_2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5">
    <w:name w:val="Normal_4_5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6">
    <w:name w:val="Normal_5_6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5">
    <w:name w:val="Normal_5_5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4">
    <w:name w:val="Normal_5_4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">
    <w:name w:val="Normal_5_1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3">
    <w:name w:val="Normal_5_3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2">
    <w:name w:val="Normal_5_2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0">
    <w:name w:val="Normal_5_0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">
    <w:name w:val="Normal_5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9">
    <w:name w:val="Normal_4_9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8">
    <w:name w:val="Normal_4_8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7">
    <w:name w:val="Normal_4_7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6">
    <w:name w:val="Normal_4_6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4">
    <w:name w:val="Normal_4_4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3">
    <w:name w:val="Normal_4_3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">
    <w:name w:val="Normal_4_1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0">
    <w:name w:val="Normal_4_0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character" w:styleId="a7">
    <w:name w:val="Hyperlink"/>
    <w:uiPriority w:val="99"/>
    <w:unhideWhenUsed/>
    <w:rsid w:val="00E55591"/>
    <w:rPr>
      <w:color w:val="0000FF"/>
      <w:u w:val="single"/>
    </w:rPr>
  </w:style>
  <w:style w:type="character" w:customStyle="1" w:styleId="Char10">
    <w:name w:val="页眉 Char1"/>
    <w:basedOn w:val="a0"/>
    <w:uiPriority w:val="99"/>
    <w:semiHidden/>
    <w:rsid w:val="00D21236"/>
    <w:rPr>
      <w:kern w:val="2"/>
      <w:sz w:val="18"/>
      <w:szCs w:val="18"/>
    </w:rPr>
  </w:style>
  <w:style w:type="character" w:customStyle="1" w:styleId="Char11">
    <w:name w:val="页脚 Char1"/>
    <w:basedOn w:val="a0"/>
    <w:uiPriority w:val="99"/>
    <w:semiHidden/>
    <w:rsid w:val="00D21236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79659C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79659C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79659C"/>
    <w:rPr>
      <w:rFonts w:ascii="Calibri" w:eastAsia="宋体" w:hAnsi="Calibri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rsid w:val="0079659C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rsid w:val="0079659C"/>
    <w:rPr>
      <w:rFonts w:ascii="Calibri" w:eastAsia="宋体" w:hAnsi="Calibri" w:cs="Times New Roman"/>
      <w:b/>
      <w:bCs/>
      <w:sz w:val="28"/>
      <w:szCs w:val="28"/>
    </w:rPr>
  </w:style>
  <w:style w:type="character" w:customStyle="1" w:styleId="6Char">
    <w:name w:val="标题 6 Char"/>
    <w:basedOn w:val="a0"/>
    <w:link w:val="6"/>
    <w:rsid w:val="0079659C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9"/>
    <w:rsid w:val="0079659C"/>
    <w:rPr>
      <w:rFonts w:ascii="Calibri" w:eastAsia="宋体" w:hAnsi="Calibri" w:cs="Times New Roman"/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9"/>
    <w:rsid w:val="0079659C"/>
    <w:rPr>
      <w:rFonts w:ascii="Arial" w:eastAsia="黑体" w:hAnsi="Arial" w:cs="Times New Roman"/>
      <w:sz w:val="24"/>
      <w:szCs w:val="24"/>
    </w:rPr>
  </w:style>
  <w:style w:type="character" w:styleId="a8">
    <w:name w:val="annotation reference"/>
    <w:rsid w:val="0079659C"/>
    <w:rPr>
      <w:sz w:val="21"/>
      <w:szCs w:val="21"/>
    </w:rPr>
  </w:style>
  <w:style w:type="character" w:styleId="a9">
    <w:name w:val="Strong"/>
    <w:qFormat/>
    <w:rsid w:val="0079659C"/>
    <w:rPr>
      <w:b/>
      <w:bCs/>
    </w:rPr>
  </w:style>
  <w:style w:type="character" w:styleId="aa">
    <w:name w:val="page number"/>
    <w:basedOn w:val="a0"/>
    <w:rsid w:val="0079659C"/>
  </w:style>
  <w:style w:type="character" w:customStyle="1" w:styleId="Char3">
    <w:name w:val="纯文本 Char"/>
    <w:link w:val="ab"/>
    <w:uiPriority w:val="99"/>
    <w:locked/>
    <w:rsid w:val="0079659C"/>
    <w:rPr>
      <w:rFonts w:ascii="宋体" w:hAnsi="Courier New" w:cs="Courier New"/>
      <w:szCs w:val="21"/>
    </w:rPr>
  </w:style>
  <w:style w:type="character" w:customStyle="1" w:styleId="Char4">
    <w:name w:val="批注文字 Char"/>
    <w:uiPriority w:val="99"/>
    <w:rsid w:val="0079659C"/>
    <w:rPr>
      <w:kern w:val="2"/>
      <w:sz w:val="21"/>
      <w:szCs w:val="24"/>
    </w:rPr>
  </w:style>
  <w:style w:type="character" w:customStyle="1" w:styleId="Char5">
    <w:name w:val="批注主题 Char"/>
    <w:link w:val="ac"/>
    <w:uiPriority w:val="99"/>
    <w:semiHidden/>
    <w:rsid w:val="0079659C"/>
    <w:rPr>
      <w:b/>
      <w:bCs/>
    </w:rPr>
  </w:style>
  <w:style w:type="character" w:customStyle="1" w:styleId="Char6">
    <w:name w:val="日期 Char"/>
    <w:link w:val="ad"/>
    <w:uiPriority w:val="99"/>
    <w:rsid w:val="0079659C"/>
    <w:rPr>
      <w:rFonts w:ascii="Calibri" w:hAnsi="Calibri"/>
    </w:rPr>
  </w:style>
  <w:style w:type="character" w:customStyle="1" w:styleId="ae">
    <w:name w:val="纯文本 字符"/>
    <w:uiPriority w:val="99"/>
    <w:semiHidden/>
    <w:rsid w:val="0079659C"/>
    <w:rPr>
      <w:rFonts w:ascii="等线" w:eastAsia="等线" w:hAnsi="Courier New" w:cs="Courier New"/>
      <w:kern w:val="2"/>
      <w:sz w:val="21"/>
      <w:szCs w:val="22"/>
    </w:rPr>
  </w:style>
  <w:style w:type="character" w:customStyle="1" w:styleId="DefaultParagraphCharChar">
    <w:name w:val="DefaultParagraph Char Char"/>
    <w:link w:val="DefaultParagraph"/>
    <w:locked/>
    <w:rsid w:val="0079659C"/>
    <w:rPr>
      <w:rFonts w:ascii="Calibri" w:hAnsi="Calibri"/>
    </w:rPr>
  </w:style>
  <w:style w:type="character" w:customStyle="1" w:styleId="af">
    <w:name w:val="页眉 字符"/>
    <w:rsid w:val="0079659C"/>
    <w:rPr>
      <w:kern w:val="2"/>
      <w:sz w:val="18"/>
      <w:szCs w:val="18"/>
    </w:rPr>
  </w:style>
  <w:style w:type="character" w:customStyle="1" w:styleId="Char12">
    <w:name w:val="无间隔 Char1"/>
    <w:link w:val="af0"/>
    <w:uiPriority w:val="1"/>
    <w:rsid w:val="0079659C"/>
    <w:rPr>
      <w:rFonts w:ascii="Calibri" w:hAnsi="Calibri"/>
    </w:rPr>
  </w:style>
  <w:style w:type="character" w:customStyle="1" w:styleId="af1">
    <w:name w:val="页脚 字符"/>
    <w:rsid w:val="0079659C"/>
    <w:rPr>
      <w:kern w:val="2"/>
      <w:sz w:val="18"/>
      <w:szCs w:val="18"/>
    </w:rPr>
  </w:style>
  <w:style w:type="character" w:customStyle="1" w:styleId="10">
    <w:name w:val="页码1"/>
    <w:basedOn w:val="a0"/>
    <w:rsid w:val="0079659C"/>
  </w:style>
  <w:style w:type="character" w:customStyle="1" w:styleId="subtitles0">
    <w:name w:val="sub_title s0"/>
    <w:basedOn w:val="a0"/>
    <w:rsid w:val="0079659C"/>
  </w:style>
  <w:style w:type="character" w:customStyle="1" w:styleId="biaoti041">
    <w:name w:val="biaoti041"/>
    <w:rsid w:val="0079659C"/>
    <w:rPr>
      <w:b/>
      <w:bCs/>
      <w:color w:val="549395"/>
    </w:rPr>
  </w:style>
  <w:style w:type="character" w:customStyle="1" w:styleId="Char7">
    <w:name w:val="无间隔 Char"/>
    <w:link w:val="11"/>
    <w:uiPriority w:val="1"/>
    <w:rsid w:val="0079659C"/>
    <w:rPr>
      <w:rFonts w:ascii="Calibri" w:hAnsi="Calibri"/>
      <w:sz w:val="22"/>
    </w:rPr>
  </w:style>
  <w:style w:type="character" w:customStyle="1" w:styleId="af2">
    <w:name w:val="无间隔 字符"/>
    <w:uiPriority w:val="1"/>
    <w:rsid w:val="0079659C"/>
    <w:rPr>
      <w:kern w:val="0"/>
      <w:sz w:val="22"/>
    </w:rPr>
  </w:style>
  <w:style w:type="character" w:customStyle="1" w:styleId="af3">
    <w:name w:val="批注框文本 字符"/>
    <w:uiPriority w:val="99"/>
    <w:semiHidden/>
    <w:rsid w:val="0079659C"/>
    <w:rPr>
      <w:kern w:val="2"/>
      <w:sz w:val="18"/>
      <w:szCs w:val="18"/>
    </w:rPr>
  </w:style>
  <w:style w:type="paragraph" w:styleId="af4">
    <w:name w:val="annotation text"/>
    <w:basedOn w:val="a"/>
    <w:link w:val="Char13"/>
    <w:uiPriority w:val="99"/>
    <w:unhideWhenUsed/>
    <w:qFormat/>
    <w:rsid w:val="0079659C"/>
    <w:pPr>
      <w:jc w:val="left"/>
    </w:pPr>
  </w:style>
  <w:style w:type="character" w:customStyle="1" w:styleId="Char13">
    <w:name w:val="批注文字 Char1"/>
    <w:basedOn w:val="a0"/>
    <w:link w:val="af4"/>
    <w:uiPriority w:val="99"/>
    <w:semiHidden/>
    <w:rsid w:val="0079659C"/>
    <w:rPr>
      <w:rFonts w:ascii="Times New Roman" w:eastAsia="宋体" w:hAnsi="Times New Roman" w:cs="Times New Roman"/>
    </w:rPr>
  </w:style>
  <w:style w:type="paragraph" w:styleId="ac">
    <w:name w:val="annotation subject"/>
    <w:basedOn w:val="af4"/>
    <w:next w:val="af4"/>
    <w:link w:val="Char5"/>
    <w:uiPriority w:val="99"/>
    <w:semiHidden/>
    <w:qFormat/>
    <w:rsid w:val="0079659C"/>
    <w:rPr>
      <w:rFonts w:asciiTheme="minorHAnsi" w:eastAsiaTheme="minorEastAsia" w:hAnsiTheme="minorHAnsi" w:cstheme="minorBidi"/>
      <w:b/>
      <w:bCs/>
    </w:rPr>
  </w:style>
  <w:style w:type="character" w:customStyle="1" w:styleId="Char14">
    <w:name w:val="批注主题 Char1"/>
    <w:basedOn w:val="Char13"/>
    <w:uiPriority w:val="99"/>
    <w:semiHidden/>
    <w:rsid w:val="0079659C"/>
    <w:rPr>
      <w:rFonts w:ascii="Times New Roman" w:eastAsia="宋体" w:hAnsi="Times New Roman" w:cs="Times New Roman"/>
      <w:b/>
      <w:bCs/>
    </w:rPr>
  </w:style>
  <w:style w:type="paragraph" w:customStyle="1" w:styleId="CharCharCharCharCharCharCharCharChar">
    <w:name w:val="Char Char Char Char Char Char Char Char Char"/>
    <w:basedOn w:val="a"/>
    <w:uiPriority w:val="99"/>
    <w:qFormat/>
    <w:rsid w:val="0079659C"/>
    <w:pPr>
      <w:widowControl/>
      <w:spacing w:line="300" w:lineRule="auto"/>
      <w:ind w:firstLineChars="200" w:firstLine="200"/>
    </w:pPr>
    <w:rPr>
      <w:rFonts w:ascii="Calibri" w:hAnsi="Calibri"/>
      <w:kern w:val="0"/>
      <w:szCs w:val="20"/>
    </w:rPr>
  </w:style>
  <w:style w:type="paragraph" w:styleId="ad">
    <w:name w:val="Date"/>
    <w:basedOn w:val="a"/>
    <w:next w:val="a"/>
    <w:link w:val="Char6"/>
    <w:uiPriority w:val="99"/>
    <w:unhideWhenUsed/>
    <w:qFormat/>
    <w:rsid w:val="0079659C"/>
    <w:pPr>
      <w:ind w:leftChars="2500" w:left="100"/>
    </w:pPr>
    <w:rPr>
      <w:rFonts w:ascii="Calibri" w:eastAsiaTheme="minorEastAsia" w:hAnsi="Calibri" w:cstheme="minorBidi"/>
    </w:rPr>
  </w:style>
  <w:style w:type="character" w:customStyle="1" w:styleId="Char15">
    <w:name w:val="日期 Char1"/>
    <w:basedOn w:val="a0"/>
    <w:uiPriority w:val="99"/>
    <w:semiHidden/>
    <w:rsid w:val="0079659C"/>
    <w:rPr>
      <w:rFonts w:ascii="Times New Roman" w:eastAsia="宋体" w:hAnsi="Times New Roman" w:cs="Times New Roman"/>
    </w:rPr>
  </w:style>
  <w:style w:type="paragraph" w:styleId="af0">
    <w:name w:val="No Spacing"/>
    <w:link w:val="Char12"/>
    <w:uiPriority w:val="1"/>
    <w:qFormat/>
    <w:rsid w:val="0079659C"/>
    <w:pPr>
      <w:widowControl w:val="0"/>
      <w:jc w:val="both"/>
    </w:pPr>
    <w:rPr>
      <w:rFonts w:ascii="Calibri" w:hAnsi="Calibri"/>
    </w:rPr>
  </w:style>
  <w:style w:type="paragraph" w:styleId="ab">
    <w:name w:val="Plain Text"/>
    <w:basedOn w:val="a"/>
    <w:link w:val="Char3"/>
    <w:uiPriority w:val="99"/>
    <w:qFormat/>
    <w:rsid w:val="0079659C"/>
    <w:rPr>
      <w:rFonts w:ascii="宋体" w:eastAsiaTheme="minorEastAsia" w:hAnsi="Courier New" w:cs="Courier New"/>
      <w:szCs w:val="21"/>
    </w:rPr>
  </w:style>
  <w:style w:type="character" w:customStyle="1" w:styleId="Char16">
    <w:name w:val="纯文本 Char1"/>
    <w:basedOn w:val="a0"/>
    <w:uiPriority w:val="99"/>
    <w:semiHidden/>
    <w:rsid w:val="0079659C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link w:val="DefaultParagraphCharChar"/>
    <w:qFormat/>
    <w:rsid w:val="0079659C"/>
    <w:rPr>
      <w:rFonts w:ascii="Calibri" w:hAnsi="Calibri"/>
    </w:rPr>
  </w:style>
  <w:style w:type="paragraph" w:customStyle="1" w:styleId="Char3CharCharChar">
    <w:name w:val="Char3 Char Char Char"/>
    <w:basedOn w:val="a"/>
    <w:uiPriority w:val="99"/>
    <w:qFormat/>
    <w:rsid w:val="0079659C"/>
    <w:pPr>
      <w:widowControl/>
      <w:spacing w:line="300" w:lineRule="auto"/>
      <w:ind w:firstLineChars="200" w:firstLine="200"/>
    </w:pPr>
    <w:rPr>
      <w:rFonts w:ascii="Calibri" w:hAnsi="Calibri"/>
    </w:rPr>
  </w:style>
  <w:style w:type="paragraph" w:customStyle="1" w:styleId="Normal511">
    <w:name w:val="Normal_5_11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styleId="af5">
    <w:name w:val="List Paragraph"/>
    <w:basedOn w:val="a"/>
    <w:uiPriority w:val="34"/>
    <w:qFormat/>
    <w:rsid w:val="0079659C"/>
    <w:pPr>
      <w:ind w:firstLineChars="200" w:firstLine="420"/>
    </w:pPr>
    <w:rPr>
      <w:rFonts w:ascii="Calibri" w:hAnsi="Calibri"/>
    </w:rPr>
  </w:style>
  <w:style w:type="paragraph" w:customStyle="1" w:styleId="Normal59">
    <w:name w:val="Normal_5_9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uiPriority w:val="99"/>
    <w:qFormat/>
    <w:rsid w:val="0079659C"/>
    <w:pPr>
      <w:widowControl/>
      <w:spacing w:line="300" w:lineRule="auto"/>
      <w:ind w:firstLineChars="200" w:firstLine="200"/>
    </w:pPr>
    <w:rPr>
      <w:rFonts w:ascii="Calibri" w:hAnsi="Calibri"/>
    </w:rPr>
  </w:style>
  <w:style w:type="paragraph" w:customStyle="1" w:styleId="p0">
    <w:name w:val="p0"/>
    <w:basedOn w:val="a"/>
    <w:uiPriority w:val="99"/>
    <w:qFormat/>
    <w:rsid w:val="0079659C"/>
    <w:pPr>
      <w:widowControl/>
    </w:pPr>
    <w:rPr>
      <w:rFonts w:ascii="Calibri" w:hAnsi="Calibri"/>
      <w:kern w:val="0"/>
      <w:szCs w:val="21"/>
    </w:rPr>
  </w:style>
  <w:style w:type="paragraph" w:customStyle="1" w:styleId="Style30">
    <w:name w:val="_Style 30"/>
    <w:basedOn w:val="a"/>
    <w:next w:val="af5"/>
    <w:uiPriority w:val="99"/>
    <w:qFormat/>
    <w:rsid w:val="0079659C"/>
    <w:pPr>
      <w:ind w:firstLineChars="200" w:firstLine="420"/>
    </w:pPr>
    <w:rPr>
      <w:rFonts w:ascii="Calibri" w:hAnsi="Calibri"/>
    </w:rPr>
  </w:style>
  <w:style w:type="paragraph" w:customStyle="1" w:styleId="0">
    <w:name w:val="正文_0"/>
    <w:uiPriority w:val="99"/>
    <w:qFormat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30">
    <w:name w:val="Char3"/>
    <w:basedOn w:val="a"/>
    <w:uiPriority w:val="99"/>
    <w:qFormat/>
    <w:rsid w:val="0079659C"/>
    <w:pPr>
      <w:widowControl/>
      <w:spacing w:line="300" w:lineRule="auto"/>
      <w:ind w:firstLineChars="200" w:firstLine="200"/>
    </w:pPr>
    <w:rPr>
      <w:rFonts w:ascii="Calibri" w:hAnsi="Calibri"/>
      <w:szCs w:val="20"/>
    </w:rPr>
  </w:style>
  <w:style w:type="paragraph" w:customStyle="1" w:styleId="11">
    <w:name w:val="无间隔1"/>
    <w:link w:val="Char7"/>
    <w:uiPriority w:val="1"/>
    <w:qFormat/>
    <w:rsid w:val="0079659C"/>
    <w:rPr>
      <w:rFonts w:ascii="Calibri" w:hAnsi="Calibri"/>
      <w:sz w:val="22"/>
    </w:rPr>
  </w:style>
  <w:style w:type="paragraph" w:customStyle="1" w:styleId="CharCharCharCharCharCharCharCharChar0">
    <w:name w:val="Char Char Char Char Char Char Char Char Char_0"/>
    <w:basedOn w:val="a"/>
    <w:uiPriority w:val="99"/>
    <w:qFormat/>
    <w:rsid w:val="0079659C"/>
    <w:pPr>
      <w:widowControl/>
      <w:spacing w:line="300" w:lineRule="auto"/>
      <w:ind w:firstLineChars="200" w:firstLine="200"/>
    </w:pPr>
    <w:rPr>
      <w:rFonts w:ascii="Calibri" w:hAnsi="Calibri"/>
      <w:kern w:val="0"/>
      <w:szCs w:val="20"/>
    </w:rPr>
  </w:style>
  <w:style w:type="paragraph" w:customStyle="1" w:styleId="msonormalcxspmiddle">
    <w:name w:val="msonormalcxspmiddle"/>
    <w:basedOn w:val="a"/>
    <w:uiPriority w:val="99"/>
    <w:qFormat/>
    <w:rsid w:val="0079659C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color w:val="000000"/>
      <w:kern w:val="0"/>
      <w:sz w:val="24"/>
      <w:szCs w:val="24"/>
    </w:rPr>
  </w:style>
  <w:style w:type="paragraph" w:customStyle="1" w:styleId="Char3Char">
    <w:name w:val="Char3 Char"/>
    <w:basedOn w:val="a"/>
    <w:uiPriority w:val="99"/>
    <w:qFormat/>
    <w:rsid w:val="0079659C"/>
    <w:pPr>
      <w:widowControl/>
      <w:spacing w:line="300" w:lineRule="auto"/>
      <w:ind w:firstLineChars="200" w:firstLine="200"/>
    </w:pPr>
    <w:rPr>
      <w:rFonts w:ascii="Calibri" w:hAnsi="Calibri"/>
    </w:rPr>
  </w:style>
  <w:style w:type="paragraph" w:customStyle="1" w:styleId="Normal510">
    <w:name w:val="Normal_5_10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7">
    <w:name w:val="Normal_5_7"/>
    <w:uiPriority w:val="99"/>
    <w:qFormat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1">
    <w:name w:val="Normal_1_11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0">
    <w:name w:val="Normal_1_10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9">
    <w:name w:val="Normal_1_9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8">
    <w:name w:val="Normal_1_8"/>
    <w:uiPriority w:val="99"/>
    <w:qFormat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8">
    <w:name w:val="Normal_5_8"/>
    <w:uiPriority w:val="99"/>
    <w:qFormat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7">
    <w:name w:val="Normal_1_7"/>
    <w:uiPriority w:val="99"/>
    <w:qFormat/>
    <w:rsid w:val="0079659C"/>
    <w:pPr>
      <w:widowControl w:val="0"/>
      <w:jc w:val="both"/>
    </w:pPr>
    <w:rPr>
      <w:rFonts w:ascii="Calibri" w:eastAsia="宋体" w:hAnsi="Calibri" w:cs="Times New Roman"/>
    </w:rPr>
  </w:style>
  <w:style w:type="table" w:styleId="af6">
    <w:name w:val="Table Grid"/>
    <w:basedOn w:val="a1"/>
    <w:uiPriority w:val="99"/>
    <w:unhideWhenUsed/>
    <w:rsid w:val="0079659C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FollowedHyperlink"/>
    <w:basedOn w:val="a0"/>
    <w:uiPriority w:val="99"/>
    <w:semiHidden/>
    <w:unhideWhenUsed/>
    <w:rsid w:val="00DC700C"/>
    <w:rPr>
      <w:color w:val="800080" w:themeColor="followedHyperlink"/>
      <w:u w:val="single"/>
    </w:rPr>
  </w:style>
  <w:style w:type="character" w:customStyle="1" w:styleId="Char17">
    <w:name w:val="批注框文本 Char1"/>
    <w:basedOn w:val="a0"/>
    <w:uiPriority w:val="99"/>
    <w:semiHidden/>
    <w:rsid w:val="00DC700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6.wmf"/><Relationship Id="rId39" Type="http://schemas.openxmlformats.org/officeDocument/2006/relationships/image" Target="media/image25.png"/><Relationship Id="rId3" Type="http://schemas.openxmlformats.org/officeDocument/2006/relationships/settings" Target="settings.xml"/><Relationship Id="rId21" Type="http://schemas.openxmlformats.org/officeDocument/2006/relationships/oleObject" Target="embeddings/oleObject1.bin"/><Relationship Id="rId34" Type="http://schemas.openxmlformats.org/officeDocument/2006/relationships/oleObject" Target="embeddings/oleObject8.bin"/><Relationship Id="rId42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oleObject" Target="embeddings/oleObject4.bin"/><Relationship Id="rId33" Type="http://schemas.openxmlformats.org/officeDocument/2006/relationships/image" Target="media/image20.wmf"/><Relationship Id="rId38" Type="http://schemas.openxmlformats.org/officeDocument/2006/relationships/image" Target="media/image24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wmf"/><Relationship Id="rId29" Type="http://schemas.openxmlformats.org/officeDocument/2006/relationships/image" Target="media/image18.wmf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oleObject" Target="embeddings/oleObject3.bin"/><Relationship Id="rId32" Type="http://schemas.openxmlformats.org/officeDocument/2006/relationships/oleObject" Target="embeddings/oleObject7.bin"/><Relationship Id="rId37" Type="http://schemas.openxmlformats.org/officeDocument/2006/relationships/image" Target="media/image23.png"/><Relationship Id="rId40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oleObject" Target="embeddings/oleObject2.bin"/><Relationship Id="rId28" Type="http://schemas.openxmlformats.org/officeDocument/2006/relationships/image" Target="media/image17.png"/><Relationship Id="rId36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19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oleObject" Target="embeddings/oleObject5.bin"/><Relationship Id="rId30" Type="http://schemas.openxmlformats.org/officeDocument/2006/relationships/oleObject" Target="embeddings/oleObject6.bin"/><Relationship Id="rId35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493</Words>
  <Characters>2816</Characters>
  <Application>Microsoft Office Word</Application>
  <DocSecurity>0</DocSecurity>
  <Lines>23</Lines>
  <Paragraphs>6</Paragraphs>
  <ScaleCrop>false</ScaleCrop>
  <Company>China</Company>
  <LinksUpToDate>false</LinksUpToDate>
  <CharactersWithSpaces>3303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2020-09-15T14:49:00Z</dcterms:created>
  <dcterms:modified xsi:type="dcterms:W3CDTF">2020-09-15T14:49:00Z</dcterms:modified>
</cp:coreProperties>
</file>